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footnotes.xml" ContentType="application/vnd.openxmlformats-officedocument.wordprocessingml.footnote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650"/>
        <w:jc w:val="center"/>
        <w:widowControl/>
        <w:rPr>
          <w:rStyle w:val="651"/>
          <w:rFonts w:ascii="Trebuchet MS" w:hAnsi="Trebuchet MS" w:cs="Trebuchet MS"/>
          <w:sz w:val="32"/>
          <w:szCs w:val="32"/>
          <w:shd w:val="clear" w:color="auto" w:fill="ffffff"/>
        </w:rPr>
      </w:pPr>
      <w:r/>
      <w:bookmarkStart w:id="0" w:name="_Hlk21696325"/>
      <w:r/>
      <w:bookmarkEnd w:id="0"/>
      <w:r>
        <w:rPr>
          <w:rStyle w:val="651"/>
          <w:rFonts w:ascii="Trebuchet MS" w:hAnsi="Trebuchet MS" w:cs="Trebuchet MS" w:hint="eastAsia"/>
          <w:sz w:val="32"/>
          <w:szCs w:val="32"/>
          <w:shd w:val="clear" w:color="auto" w:fill="ffffff"/>
        </w:rPr>
        <w:t xml:space="preserve">H 8 0 6</w:t>
      </w:r>
      <w:r>
        <w:rPr>
          <w:rStyle w:val="651"/>
          <w:rFonts w:ascii="Trebuchet MS" w:hAnsi="Trebuchet MS" w:cs="Trebuchet MS"/>
          <w:sz w:val="32"/>
          <w:szCs w:val="32"/>
          <w:shd w:val="clear" w:color="auto" w:fill="ffffff"/>
        </w:rPr>
        <w:t xml:space="preserve"> S A</w:t>
      </w:r>
      <w:r/>
    </w:p>
    <w:p>
      <w:pPr>
        <w:pStyle w:val="650"/>
        <w:jc w:val="center"/>
        <w:widowControl/>
        <w:rPr>
          <w:rStyle w:val="651"/>
          <w:rFonts w:ascii="Trebuchet MS" w:hAnsi="Trebuchet MS" w:cs="Trebuchet MS"/>
          <w:sz w:val="32"/>
          <w:szCs w:val="32"/>
          <w:shd w:val="clear" w:color="auto" w:fill="ffffff"/>
        </w:rPr>
      </w:pPr>
      <w:r>
        <w:rPr>
          <w:rFonts w:hint="eastAsia"/>
          <w:sz w:val="18"/>
          <w:szCs w:val="18"/>
        </w:rPr>
        <mc:AlternateContent>
          <mc:Choice Requires="wpg">
            <w:drawing>
              <wp:inline xmlns:wp="http://schemas.openxmlformats.org/drawingml/2006/wordprocessingDrawing" distT="0" distB="0" distL="0" distR="0">
                <wp:extent cx="4200525" cy="3419475"/>
                <wp:effectExtent l="0" t="0" r="9525" b="9525"/>
                <wp:docPr id="1" name="图片 1" descr="。9.9.9.9.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9.9.9.9.9" hidden="0"/>
                        <pic:cNvPicPr>
                          <a:picLocks noChangeAspect="1"/>
                        </pic:cNvPicPr>
                        <pic:nvPr isPhoto="0" userDrawn="0"/>
                      </pic:nvPicPr>
                      <pic:blipFill>
                        <a:blip r:embed="rId9"/>
                        <a:srcRect l="11919" t="4675" r="8488" b="0"/>
                        <a:stretch/>
                      </pic:blipFill>
                      <pic:spPr bwMode="auto">
                        <a:xfrm>
                          <a:off x="0" y="0"/>
                          <a:ext cx="4200525" cy="3419475"/>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330.8pt;height:269.2pt;" stroked="f">
                <v:path textboxrect="0,0,0,0"/>
                <v:imagedata r:id="rId9" o:title=""/>
              </v:shape>
            </w:pict>
          </mc:Fallback>
        </mc:AlternateContent>
      </w:r>
      <w:r/>
    </w:p>
    <w:p>
      <w:pPr>
        <w:pStyle w:val="650"/>
        <w:ind w:left="372"/>
        <w:shd w:val="clear" w:color="auto" w:fill="ffffff"/>
        <w:widowControl/>
        <w:rPr>
          <w:rStyle w:val="651"/>
          <w:rFonts w:ascii="Trebuchet MS" w:hAnsi="Trebuchet MS" w:cs="Trebuchet MS"/>
          <w:color w:val="00B0F0"/>
          <w:sz w:val="30"/>
          <w:szCs w:val="30"/>
          <w:shd w:val="clear" w:color="auto" w:fill="ffffff"/>
        </w:rPr>
      </w:pPr>
      <w:r>
        <w:rPr>
          <w:rFonts w:ascii="微软雅黑" w:hAnsi="微软雅黑" w:cs="微软雅黑" w:eastAsia="微软雅黑" w:hint="eastAsia"/>
          <w:sz w:val="30"/>
          <w:szCs w:val="30"/>
        </w:rPr>
        <w:t xml:space="preserve">Ⅰ</w:t>
      </w:r>
      <w:r>
        <w:rPr>
          <w:sz w:val="30"/>
          <w:szCs w:val="30"/>
        </w:rPr>
        <w:t xml:space="preserve">.</w:t>
      </w:r>
      <w:r>
        <w:rPr>
          <w:rStyle w:val="651"/>
          <w:rFonts w:ascii="Trebuchet MS" w:hAnsi="Trebuchet MS" w:cs="Trebuchet MS"/>
          <w:color w:val="00B0F0"/>
          <w:sz w:val="30"/>
          <w:szCs w:val="30"/>
          <w:shd w:val="clear" w:color="auto" w:fill="ffffff"/>
        </w:rPr>
        <w:t xml:space="preserve">Introduction</w:t>
      </w:r>
      <w:r/>
    </w:p>
    <w:p>
      <w:pPr>
        <w:rPr>
          <w:rFonts w:ascii="Trebuchet MS" w:hAnsi="Trebuchet MS" w:cs="Trebuchet MS"/>
          <w:b/>
          <w:color w:val="00B0F0"/>
          <w:sz w:val="28"/>
          <w:szCs w:val="28"/>
          <w:shd w:val="clear" w:color="auto" w:fill="ffffff"/>
        </w:rPr>
      </w:pPr>
      <w:r>
        <w:rPr>
          <w:rFonts w:ascii="Trebuchet MS" w:hAnsi="Trebuchet MS"/>
          <w:sz w:val="28"/>
          <w:szCs w:val="28"/>
        </w:rPr>
        <w:t xml:space="preserve">H806SA has Four outputs, supports maximum 4096 pixels, it Support Art-Net protocol and can work with DMX console or set address for DMX chips .H801SA also can add or delete DAT files through the LAN.</w:t>
      </w:r>
      <w:r/>
    </w:p>
    <w:p>
      <w:pPr>
        <w:pStyle w:val="650"/>
        <w:ind w:left="372"/>
        <w:shd w:val="clear" w:color="auto" w:fill="ffffff"/>
        <w:widowControl/>
        <w:rPr>
          <w:rStyle w:val="651"/>
          <w:rFonts w:ascii="Trebuchet MS" w:hAnsi="Trebuchet MS" w:cs="Trebuchet MS"/>
          <w:color w:val="00B0F0"/>
          <w:sz w:val="30"/>
          <w:szCs w:val="30"/>
          <w:shd w:val="clear" w:color="auto" w:fill="ffffff"/>
        </w:rPr>
      </w:pPr>
      <w:r>
        <w:rPr>
          <w:rFonts w:ascii="微软雅黑" w:hAnsi="微软雅黑" w:cs="微软雅黑" w:eastAsia="微软雅黑" w:hint="eastAsia"/>
          <w:sz w:val="30"/>
          <w:szCs w:val="30"/>
        </w:rPr>
        <w:t xml:space="preserve">Ⅱ</w:t>
      </w:r>
      <w:r>
        <w:rPr>
          <w:sz w:val="30"/>
          <w:szCs w:val="30"/>
        </w:rPr>
        <w:t xml:space="preserve">.</w:t>
      </w:r>
      <w:r>
        <w:rPr>
          <w:rFonts w:hint="eastAsia"/>
          <w:sz w:val="30"/>
          <w:szCs w:val="30"/>
        </w:rPr>
        <w:t xml:space="preserve"> </w:t>
      </w:r>
      <w:r>
        <w:rPr>
          <w:rStyle w:val="651"/>
          <w:rFonts w:ascii="Trebuchet MS" w:hAnsi="Trebuchet MS" w:cs="Trebuchet MS"/>
          <w:color w:val="00B0F0"/>
          <w:sz w:val="30"/>
          <w:szCs w:val="30"/>
          <w:shd w:val="clear" w:color="auto" w:fill="ffffff"/>
        </w:rPr>
        <w:t xml:space="preserve">Features</w:t>
      </w:r>
      <w:r/>
    </w:p>
    <w:p>
      <w:pPr>
        <w:pStyle w:val="653"/>
        <w:numPr>
          <w:ilvl w:val="0"/>
          <w:numId w:val="3"/>
        </w:numPr>
        <w:spacing w:line="360" w:lineRule="auto"/>
        <w:rPr>
          <w:sz w:val="28"/>
          <w:szCs w:val="28"/>
        </w:rPr>
      </w:pPr>
      <w:r>
        <w:rPr>
          <w:rFonts w:hint="eastAsia"/>
          <w:sz w:val="28"/>
          <w:szCs w:val="28"/>
        </w:rPr>
        <w:t xml:space="preserve">Eight</w:t>
      </w:r>
      <w:r>
        <w:rPr>
          <w:sz w:val="28"/>
          <w:szCs w:val="28"/>
        </w:rPr>
        <w:t xml:space="preserve"> output ports</w:t>
      </w:r>
      <w:r>
        <w:rPr>
          <w:rFonts w:hint="eastAsia"/>
          <w:sz w:val="28"/>
          <w:szCs w:val="28"/>
        </w:rPr>
        <w:t xml:space="preserve">, </w:t>
      </w:r>
      <w:r>
        <w:rPr>
          <w:sz w:val="28"/>
          <w:szCs w:val="28"/>
        </w:rPr>
        <w:t xml:space="preserve">controls maximum 4096 pixels</w:t>
      </w:r>
      <w:r>
        <w:rPr>
          <w:rFonts w:hint="eastAsia"/>
          <w:sz w:val="28"/>
          <w:szCs w:val="28"/>
        </w:rPr>
        <w:t xml:space="preserve">, </w:t>
      </w:r>
      <w:r>
        <w:rPr>
          <w:sz w:val="28"/>
          <w:szCs w:val="28"/>
        </w:rPr>
        <w:t xml:space="preserve">each port controls maximum </w:t>
      </w:r>
      <w:r>
        <w:rPr>
          <w:rFonts w:hint="eastAsia"/>
          <w:sz w:val="28"/>
          <w:szCs w:val="28"/>
        </w:rPr>
        <w:t xml:space="preserve">1024</w:t>
      </w:r>
      <w:r>
        <w:rPr>
          <w:sz w:val="28"/>
          <w:szCs w:val="28"/>
        </w:rPr>
        <w:t xml:space="preserve"> pixels.</w:t>
      </w:r>
      <w:r/>
    </w:p>
    <w:p>
      <w:pPr>
        <w:numPr>
          <w:ilvl w:val="0"/>
          <w:numId w:val="3"/>
        </w:numPr>
        <w:spacing w:line="360" w:lineRule="auto"/>
        <w:rPr>
          <w:sz w:val="28"/>
          <w:szCs w:val="28"/>
        </w:rPr>
      </w:pPr>
      <w:r>
        <w:rPr>
          <w:sz w:val="28"/>
          <w:szCs w:val="28"/>
        </w:rPr>
        <w:t xml:space="preserve">SD card supports FAT32</w:t>
      </w:r>
      <w:r>
        <w:rPr>
          <w:rFonts w:hint="eastAsia"/>
          <w:sz w:val="28"/>
          <w:szCs w:val="28"/>
        </w:rPr>
        <w:t xml:space="preserve">, </w:t>
      </w:r>
      <w:r>
        <w:rPr>
          <w:sz w:val="28"/>
          <w:szCs w:val="28"/>
        </w:rPr>
        <w:t xml:space="preserve">FAT16 format; maximum capacity is 64G bytes</w:t>
      </w:r>
      <w:r>
        <w:rPr>
          <w:rFonts w:hint="eastAsia"/>
          <w:sz w:val="28"/>
          <w:szCs w:val="28"/>
        </w:rPr>
        <w:t xml:space="preserve">, </w:t>
      </w:r>
      <w:r>
        <w:rPr>
          <w:sz w:val="28"/>
          <w:szCs w:val="28"/>
        </w:rPr>
        <w:t xml:space="preserve">stores up to</w:t>
      </w:r>
      <w:r>
        <w:rPr>
          <w:rFonts w:hint="eastAsia"/>
          <w:sz w:val="28"/>
          <w:szCs w:val="28"/>
        </w:rPr>
        <w:t xml:space="preserve"> 64</w:t>
      </w:r>
      <w:r>
        <w:rPr>
          <w:sz w:val="28"/>
          <w:szCs w:val="28"/>
        </w:rPr>
        <w:t xml:space="preserve"> DAT files.</w:t>
      </w:r>
      <w:r/>
    </w:p>
    <w:p>
      <w:pPr>
        <w:pStyle w:val="653"/>
        <w:numPr>
          <w:ilvl w:val="0"/>
          <w:numId w:val="3"/>
        </w:numPr>
        <w:spacing w:line="360" w:lineRule="auto"/>
        <w:rPr>
          <w:sz w:val="28"/>
          <w:szCs w:val="28"/>
        </w:rPr>
      </w:pPr>
      <w:r>
        <w:rPr>
          <w:sz w:val="28"/>
          <w:szCs w:val="28"/>
        </w:rPr>
        <w:t xml:space="preserve">H80</w:t>
      </w:r>
      <w:r>
        <w:rPr>
          <w:sz w:val="28"/>
          <w:szCs w:val="28"/>
        </w:rPr>
        <w:t xml:space="preserve">6SA</w:t>
      </w:r>
      <w:r>
        <w:rPr>
          <w:sz w:val="28"/>
          <w:szCs w:val="28"/>
        </w:rPr>
        <w:t xml:space="preserve"> can be connected to DMX console and occupies </w:t>
      </w:r>
      <w:r>
        <w:rPr>
          <w:sz w:val="28"/>
          <w:szCs w:val="28"/>
        </w:rPr>
        <w:t xml:space="preserve">6 or 7</w:t>
      </w:r>
      <w:r>
        <w:rPr>
          <w:sz w:val="28"/>
          <w:szCs w:val="28"/>
        </w:rPr>
        <w:t xml:space="preserve"> channels, so you can switch files, adjust speed and brightness with DMX console.</w:t>
      </w:r>
      <w:r/>
    </w:p>
    <w:p>
      <w:pPr>
        <w:pStyle w:val="653"/>
        <w:numPr>
          <w:ilvl w:val="0"/>
          <w:numId w:val="3"/>
        </w:numPr>
        <w:spacing w:line="360" w:lineRule="auto"/>
        <w:rPr>
          <w:sz w:val="28"/>
          <w:szCs w:val="28"/>
        </w:rPr>
      </w:pPr>
      <w:r>
        <w:rPr>
          <w:sz w:val="28"/>
          <w:szCs w:val="28"/>
        </w:rPr>
        <w:t xml:space="preserve">It supports art</w:t>
      </w:r>
      <w:r>
        <w:rPr>
          <w:sz w:val="28"/>
          <w:szCs w:val="28"/>
        </w:rPr>
        <w:t xml:space="preserve">-</w:t>
      </w:r>
      <w:r>
        <w:rPr>
          <w:sz w:val="28"/>
          <w:szCs w:val="28"/>
        </w:rPr>
        <w:t xml:space="preserve">net protocol, and can directly use software supporting artnet such as</w:t>
      </w:r>
      <w:r>
        <w:rPr>
          <w:sz w:val="28"/>
          <w:szCs w:val="28"/>
        </w:rPr>
        <w:t xml:space="preserve"> MARIX</w:t>
      </w:r>
      <w:r>
        <w:rPr>
          <w:sz w:val="28"/>
          <w:szCs w:val="28"/>
        </w:rPr>
        <w:t xml:space="preserve"> and </w:t>
      </w:r>
      <w:r>
        <w:rPr>
          <w:sz w:val="28"/>
          <w:szCs w:val="28"/>
        </w:rPr>
        <w:t xml:space="preserve">JINX</w:t>
      </w:r>
      <w:r>
        <w:rPr>
          <w:sz w:val="28"/>
          <w:szCs w:val="28"/>
        </w:rPr>
        <w:t xml:space="preserve">.</w:t>
      </w:r>
      <w:r/>
    </w:p>
    <w:p>
      <w:pPr>
        <w:pStyle w:val="653"/>
        <w:numPr>
          <w:ilvl w:val="0"/>
          <w:numId w:val="3"/>
        </w:numPr>
        <w:spacing w:line="360" w:lineRule="auto"/>
        <w:rPr>
          <w:sz w:val="28"/>
          <w:szCs w:val="28"/>
        </w:rPr>
      </w:pPr>
      <w:r>
        <w:rPr>
          <w:sz w:val="28"/>
          <w:szCs w:val="28"/>
        </w:rPr>
        <w:t xml:space="preserve">Support encryption function of limiting power on times.</w:t>
      </w:r>
      <w:r/>
    </w:p>
    <w:p>
      <w:pPr>
        <w:pStyle w:val="653"/>
        <w:numPr>
          <w:ilvl w:val="0"/>
          <w:numId w:val="3"/>
        </w:numPr>
        <w:spacing w:line="360" w:lineRule="auto"/>
        <w:rPr>
          <w:sz w:val="28"/>
          <w:szCs w:val="28"/>
        </w:rPr>
      </w:pPr>
      <w:r>
        <w:rPr>
          <w:sz w:val="28"/>
          <w:szCs w:val="28"/>
        </w:rPr>
        <w:t xml:space="preserve">Support the address of the DMX chip, with the function of several points.</w:t>
      </w:r>
      <w:r/>
    </w:p>
    <w:p>
      <w:pPr>
        <w:pStyle w:val="653"/>
        <w:numPr>
          <w:ilvl w:val="0"/>
          <w:numId w:val="3"/>
        </w:numPr>
        <w:spacing w:line="360" w:lineRule="auto"/>
        <w:rPr>
          <w:sz w:val="28"/>
          <w:szCs w:val="28"/>
        </w:rPr>
      </w:pPr>
      <w:r>
        <w:rPr>
          <w:sz w:val="28"/>
          <w:szCs w:val="28"/>
        </w:rPr>
        <w:t xml:space="preserve">It can be connected and detachable, can be directly connected to the computer network card, router, or to the main controller.</w:t>
      </w:r>
      <w:r/>
    </w:p>
    <w:p>
      <w:pPr>
        <w:pStyle w:val="653"/>
        <w:numPr>
          <w:ilvl w:val="0"/>
          <w:numId w:val="3"/>
        </w:numPr>
        <w:spacing w:line="360" w:lineRule="auto"/>
        <w:rPr>
          <w:sz w:val="28"/>
          <w:szCs w:val="28"/>
        </w:rPr>
      </w:pPr>
      <w:r>
        <w:rPr>
          <w:sz w:val="28"/>
          <w:szCs w:val="28"/>
        </w:rPr>
        <w:t xml:space="preserve">Support online firmware upgrade.</w:t>
      </w:r>
      <w:r/>
    </w:p>
    <w:p>
      <w:pPr>
        <w:pStyle w:val="653"/>
        <w:numPr>
          <w:ilvl w:val="0"/>
          <w:numId w:val="3"/>
        </w:numPr>
        <w:spacing w:line="360" w:lineRule="auto"/>
        <w:rPr>
          <w:sz w:val="28"/>
          <w:szCs w:val="28"/>
        </w:rPr>
      </w:pPr>
      <w:r>
        <w:rPr>
          <w:sz w:val="28"/>
          <w:szCs w:val="28"/>
        </w:rPr>
        <w:t xml:space="preserve">Support for DMX512_ RDM read back.</w:t>
      </w:r>
      <w:r/>
    </w:p>
    <w:p>
      <w:pPr>
        <w:ind w:left="372"/>
        <w:spacing w:line="360" w:lineRule="auto"/>
        <w:rPr>
          <w:rStyle w:val="651"/>
          <w:rFonts w:ascii="Trebuchet MS" w:hAnsi="Trebuchet MS" w:cs="Trebuchet MS"/>
          <w:color w:val="00B0F0"/>
          <w:sz w:val="30"/>
          <w:szCs w:val="30"/>
          <w:shd w:val="clear" w:color="auto" w:fill="ffffff"/>
        </w:rPr>
      </w:pPr>
      <w:r>
        <w:rPr>
          <w:rFonts w:ascii="微软雅黑" w:hAnsi="微软雅黑" w:cs="微软雅黑" w:eastAsia="微软雅黑" w:hint="eastAsia"/>
          <w:sz w:val="30"/>
          <w:szCs w:val="30"/>
        </w:rPr>
        <w:t xml:space="preserve">Ⅲ</w:t>
      </w:r>
      <w:r>
        <w:rPr>
          <w:rFonts w:ascii="微软雅黑" w:hAnsi="微软雅黑" w:cs="微软雅黑" w:eastAsia="微软雅黑"/>
          <w:sz w:val="30"/>
          <w:szCs w:val="30"/>
        </w:rPr>
        <w:t xml:space="preserve">.</w:t>
      </w:r>
      <w:r>
        <w:rPr>
          <w:rStyle w:val="651"/>
          <w:rFonts w:ascii="Trebuchet MS" w:hAnsi="Trebuchet MS" w:cs="Trebuchet MS"/>
          <w:color w:val="00B0F0"/>
          <w:sz w:val="30"/>
          <w:szCs w:val="30"/>
          <w:shd w:val="clear" w:color="auto" w:fill="ffffff"/>
        </w:rPr>
        <w:t xml:space="preserve"> Instructions</w:t>
      </w:r>
      <w:r>
        <w:rPr>
          <w:rStyle w:val="651"/>
          <w:rFonts w:ascii="Trebuchet MS" w:hAnsi="Trebuchet MS" w:cs="Trebuchet MS"/>
          <w:color w:val="00B0F0"/>
          <w:sz w:val="30"/>
          <w:szCs w:val="30"/>
          <w:shd w:val="clear" w:color="auto" w:fill="ffffff"/>
        </w:rPr>
        <w:t xml:space="preserve"> </w:t>
      </w:r>
      <w:r/>
    </w:p>
    <w:p>
      <w:pPr>
        <w:ind w:left="372"/>
        <w:spacing w:line="360" w:lineRule="auto"/>
        <w:rPr>
          <w:b/>
          <w:sz w:val="28"/>
          <w:szCs w:val="28"/>
        </w:rPr>
      </w:pPr>
      <w:r>
        <w:rPr>
          <w:b/>
          <w:sz w:val="28"/>
          <w:szCs w:val="28"/>
        </w:rPr>
        <w:t xml:space="preserve">1. The SD card needs to be formatted </w:t>
      </w:r>
      <w:r>
        <w:rPr>
          <w:b/>
          <w:sz w:val="28"/>
          <w:szCs w:val="28"/>
        </w:rPr>
        <w:t xml:space="preserve">into FAT32 or FAT16 format after adding and deleting files for many times. Support SDHC (High Capacity SD card), the maximum is 64g bytes. Up to 64 DAT files are allowed in the SD card, and the playback order is sorted by letter according to the file name.</w:t>
      </w:r>
      <w:r/>
    </w:p>
    <w:p>
      <w:pPr>
        <w:ind w:left="372"/>
        <w:spacing w:line="360" w:lineRule="auto"/>
        <w:rPr>
          <w:b/>
          <w:sz w:val="28"/>
          <w:szCs w:val="28"/>
        </w:rPr>
      </w:pPr>
      <w:r>
        <w:rPr>
          <w:b/>
          <w:sz w:val="28"/>
          <w:szCs w:val="28"/>
        </w:rPr>
        <w:t xml:space="preserve">2. Four output ports, up to 4096 pixels. The maximum number of control points per port is 1024. It can also be set as one or two output ports. Each port can control 2048 points at most. Ports three or four are backup of port one and two respectively. </w:t>
      </w:r>
      <w:r>
        <w:rPr>
          <w:b/>
          <w:sz w:val="28"/>
          <w:szCs w:val="28"/>
        </w:rPr>
        <w:t xml:space="preserve">All ports are differential outputs.</w:t>
      </w:r>
      <w:r/>
    </w:p>
    <w:p>
      <w:pPr>
        <w:ind w:left="372"/>
        <w:spacing w:line="360" w:lineRule="auto"/>
        <w:rPr>
          <w:b/>
          <w:sz w:val="28"/>
          <w:szCs w:val="28"/>
        </w:rPr>
      </w:pPr>
      <w:r>
        <w:rPr>
          <w:b/>
          <w:sz w:val="28"/>
          <w:szCs w:val="28"/>
        </w:rPr>
        <w:t xml:space="preserve">3. Power on the nixie tube to display the version number, press and hold the "menu" key and power on again, the controller automatically upgrades the firmware.</w:t>
      </w:r>
      <w:r/>
    </w:p>
    <w:p>
      <w:pPr>
        <w:ind w:left="372"/>
        <w:spacing w:line="360" w:lineRule="auto"/>
        <w:rPr>
          <w:b/>
          <w:sz w:val="28"/>
          <w:szCs w:val="28"/>
        </w:rPr>
      </w:pPr>
      <w:r>
        <w:rPr>
          <w:b/>
          <w:sz w:val="28"/>
          <w:szCs w:val="28"/>
        </w:rPr>
        <w:t xml:space="preserve">4. Press the menu key to switch the menu, press the '-' or '+' key for setting, long press the '-' or '+' key to speed up the parameter setting, and press the OK key to save the parameters or enter the submenu.</w:t>
      </w:r>
      <w:r/>
    </w:p>
    <w:p>
      <w:pPr>
        <w:ind w:left="372"/>
        <w:spacing w:line="360" w:lineRule="auto"/>
        <w:rPr>
          <w:b/>
          <w:sz w:val="28"/>
          <w:szCs w:val="28"/>
        </w:rPr>
      </w:pPr>
      <w:r>
        <w:rPr>
          <w:rFonts w:hint="eastAsia"/>
          <w:b/>
          <w:sz w:val="28"/>
          <w:szCs w:val="28"/>
        </w:rPr>
        <w:t xml:space="preserve">①</w:t>
      </w:r>
      <w:r>
        <w:rPr>
          <w:b/>
          <w:sz w:val="28"/>
          <w:szCs w:val="28"/>
        </w:rPr>
        <w:t xml:space="preserve"> After power on, the file menu will be displayed, the first nixie tube will display F, and the document number will be displayed at the back.</w:t>
      </w:r>
      <w:r/>
    </w:p>
    <w:p>
      <w:pPr>
        <w:ind w:left="372"/>
        <w:spacing w:line="360" w:lineRule="auto"/>
        <w:rPr>
          <w:rFonts w:ascii="宋体" w:hAnsi="宋体"/>
          <w:sz w:val="24"/>
        </w:rPr>
      </w:pPr>
      <w:r>
        <w:rPr>
          <w:rFonts w:ascii="宋体" w:hAnsi="宋体" w:hint="eastAsia"/>
          <w:sz w:val="24"/>
        </w:rPr>
        <w:t xml:space="preserve"> </w:t>
      </w:r>
      <w:r>
        <w:rPr>
          <w:rFonts w:ascii="宋体" w:hAnsi="宋体" w:hint="eastAsia"/>
          <w:sz w:val="24"/>
        </w:rPr>
        <mc:AlternateContent>
          <mc:Choice Requires="wpg">
            <w:drawing>
              <wp:inline xmlns:wp="http://schemas.openxmlformats.org/drawingml/2006/wordprocessingDrawing" distT="0" distB="0" distL="0" distR="0">
                <wp:extent cx="657225" cy="1447800"/>
                <wp:effectExtent l="4763" t="0" r="0" b="0"/>
                <wp:docPr id="2" name="图片 2" descr="518adc5f842525f5e2391a5bf113d6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518adc5f842525f5e2391a5bf113d65" hidden="0"/>
                        <pic:cNvPicPr>
                          <a:picLocks noChangeAspect="1"/>
                        </pic:cNvPicPr>
                        <pic:nvPr isPhoto="0" userDrawn="0"/>
                      </pic:nvPicPr>
                      <pic:blipFill>
                        <a:blip r:embed="rId10"/>
                        <a:stretch/>
                      </pic:blipFill>
                      <pic:spPr bwMode="auto">
                        <a:xfrm rot="-5400000">
                          <a:off x="0" y="0"/>
                          <a:ext cx="657225" cy="14478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51.8pt;height:114.0pt;rotation:-90;" stroked="f">
                <v:path textboxrect="0,0,0,0"/>
                <v:imagedata r:id="rId10" o:title=""/>
              </v:shape>
            </w:pict>
          </mc:Fallback>
        </mc:AlternateContent>
      </w:r>
      <w:r/>
    </w:p>
    <w:p>
      <w:pPr>
        <w:ind w:left="372"/>
        <w:spacing w:line="360" w:lineRule="auto"/>
        <w:rPr>
          <w:b/>
          <w:sz w:val="28"/>
          <w:szCs w:val="28"/>
        </w:rPr>
      </w:pPr>
      <w:r>
        <w:rPr>
          <w:rFonts w:hint="eastAsia"/>
          <w:b/>
          <w:sz w:val="28"/>
          <w:szCs w:val="28"/>
        </w:rPr>
        <w:t xml:space="preserve">②</w:t>
      </w:r>
      <w:r>
        <w:rPr>
          <w:b/>
          <w:sz w:val="28"/>
          <w:szCs w:val="28"/>
        </w:rPr>
        <w:t xml:space="preserve"> Press the menu key to switch to the speed menu s in the range of 1 – 100 frames per second. When the power supply is synchronized, the speed of each controller must be the same.</w:t>
      </w:r>
      <w:r/>
    </w:p>
    <w:p>
      <w:pPr>
        <w:ind w:left="372" w:firstLine="120"/>
        <w:spacing w:line="360" w:lineRule="auto"/>
        <w:rPr>
          <w:b/>
          <w:sz w:val="28"/>
          <w:szCs w:val="28"/>
        </w:rPr>
      </w:pPr>
      <w:r>
        <w:rPr>
          <w:rFonts w:ascii="宋体" w:hAnsi="宋体" w:hint="eastAsia"/>
          <w:sz w:val="24"/>
        </w:rPr>
        <mc:AlternateContent>
          <mc:Choice Requires="wpg">
            <w:drawing>
              <wp:inline xmlns:wp="http://schemas.openxmlformats.org/drawingml/2006/wordprocessingDrawing" distT="0" distB="0" distL="0" distR="0">
                <wp:extent cx="666750" cy="1543050"/>
                <wp:effectExtent l="0" t="0" r="0" b="0"/>
                <wp:docPr id="3" name="图片 3" descr="d728b122ca6041a2f7e69caf6ce2e9d"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d728b122ca6041a2f7e69caf6ce2e9d" hidden="0"/>
                        <pic:cNvPicPr>
                          <a:picLocks noChangeAspect="1"/>
                        </pic:cNvPicPr>
                        <pic:nvPr isPhoto="0" userDrawn="0"/>
                      </pic:nvPicPr>
                      <pic:blipFill>
                        <a:blip r:embed="rId11"/>
                        <a:stretch/>
                      </pic:blipFill>
                      <pic:spPr bwMode="auto">
                        <a:xfrm rot="-5400000">
                          <a:off x="0" y="0"/>
                          <a:ext cx="666750" cy="15430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52.5pt;height:121.5pt;rotation:-90;" stroked="f">
                <v:path textboxrect="0,0,0,0"/>
                <v:imagedata r:id="rId11"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③</w:t>
      </w:r>
      <w:r>
        <w:rPr>
          <w:rFonts w:ascii="微软雅黑" w:hAnsi="微软雅黑" w:cs="微软雅黑" w:eastAsia="微软雅黑"/>
          <w:sz w:val="30"/>
          <w:szCs w:val="30"/>
        </w:rPr>
        <w:t xml:space="preserve"> The next menu is brightness B, the range is 0-16.</w:t>
      </w:r>
      <w:r/>
    </w:p>
    <w:p>
      <w:pPr>
        <w:ind w:left="372"/>
        <w:spacing w:line="360" w:lineRule="auto"/>
        <w:rPr>
          <w:rFonts w:ascii="微软雅黑" w:hAnsi="微软雅黑" w:cs="微软雅黑" w:eastAsia="微软雅黑"/>
          <w:sz w:val="30"/>
          <w:szCs w:val="30"/>
        </w:rPr>
      </w:pPr>
      <w:r>
        <w:rPr>
          <w:rFonts w:hint="eastAsia"/>
          <w:sz w:val="24"/>
        </w:rPr>
        <mc:AlternateContent>
          <mc:Choice Requires="wpg">
            <w:drawing>
              <wp:inline xmlns:wp="http://schemas.openxmlformats.org/drawingml/2006/wordprocessingDrawing" distT="0" distB="0" distL="0" distR="0">
                <wp:extent cx="838200" cy="1562100"/>
                <wp:effectExtent l="0" t="0" r="0" b="0"/>
                <wp:docPr id="4" name="图片 4" descr="7a0377f87fffea3d013b8b628e5c2c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7a0377f87fffea3d013b8b628e5c2c5" hidden="0"/>
                        <pic:cNvPicPr>
                          <a:picLocks noChangeAspect="1"/>
                        </pic:cNvPicPr>
                        <pic:nvPr isPhoto="0" userDrawn="0"/>
                      </pic:nvPicPr>
                      <pic:blipFill>
                        <a:blip r:embed="rId12"/>
                        <a:stretch/>
                      </pic:blipFill>
                      <pic:spPr bwMode="auto">
                        <a:xfrm rot="-5400000">
                          <a:off x="0" y="0"/>
                          <a:ext cx="838200" cy="15621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66.0pt;height:123.0pt;rotation:-90;" stroked="f">
                <v:path textboxrect="0,0,0,0"/>
                <v:imagedata r:id="rId12"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④</w:t>
      </w:r>
      <w:r>
        <w:rPr>
          <w:rFonts w:ascii="微软雅黑" w:hAnsi="微软雅黑" w:cs="微软雅黑" w:eastAsia="微软雅黑"/>
          <w:sz w:val="30"/>
          <w:szCs w:val="30"/>
        </w:rPr>
        <w:t xml:space="preserve"> The next menu is the start channel address a of the DMX.</w:t>
      </w:r>
      <w:r/>
    </w:p>
    <w:p>
      <w:pPr>
        <w:ind w:left="372"/>
        <w:spacing w:line="360" w:lineRule="auto"/>
        <w:rPr>
          <w:rFonts w:ascii="微软雅黑" w:hAnsi="微软雅黑" w:cs="微软雅黑" w:eastAsia="微软雅黑"/>
          <w:sz w:val="30"/>
          <w:szCs w:val="30"/>
        </w:rPr>
      </w:pPr>
      <w:r>
        <w:rPr>
          <w:rFonts w:ascii="宋体" w:hAnsi="宋体" w:hint="eastAsia"/>
          <w:sz w:val="24"/>
        </w:rPr>
        <mc:AlternateContent>
          <mc:Choice Requires="wpg">
            <w:drawing>
              <wp:inline xmlns:wp="http://schemas.openxmlformats.org/drawingml/2006/wordprocessingDrawing" distT="0" distB="0" distL="0" distR="0">
                <wp:extent cx="828675" cy="1571625"/>
                <wp:effectExtent l="9525" t="0" r="0" b="0"/>
                <wp:docPr id="5" name="图片 5" descr="64ecb78e34b680dcb92d5c8336bd77c"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64ecb78e34b680dcb92d5c8336bd77c" hidden="0"/>
                        <pic:cNvPicPr>
                          <a:picLocks noChangeAspect="1"/>
                        </pic:cNvPicPr>
                        <pic:nvPr isPhoto="0" userDrawn="0"/>
                      </pic:nvPicPr>
                      <pic:blipFill>
                        <a:blip r:embed="rId13"/>
                        <a:stretch/>
                      </pic:blipFill>
                      <pic:spPr bwMode="auto">
                        <a:xfrm rot="-5400000">
                          <a:off x="0" y="0"/>
                          <a:ext cx="828675" cy="15716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65.2pt;height:123.8pt;rotation:-90;" stroked="f">
                <v:path textboxrect="0,0,0,0"/>
                <v:imagedata r:id="rId13"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When the range is 1-51</w:t>
      </w:r>
      <w:r>
        <w:rPr>
          <w:rFonts w:ascii="微软雅黑" w:hAnsi="微软雅黑" w:cs="微软雅黑" w:eastAsia="微软雅黑"/>
          <w:sz w:val="30"/>
          <w:szCs w:val="30"/>
        </w:rPr>
        <w:t xml:space="preserve">2 and the number of color components is 4, each controller occupies 8 channels, otherwise each controller occupies 7 channels. The default starting address is 1, i.e. channel 1-7 is occupied. If the starting channel address is 2, channels 2-8 are occupied.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 first channel is brightness, the luminance channel value 0-3 corresponds to 0 (not bright), 4-7 corresponds to 1, 8-11 corresponds to 2 252-255 corresponds to 63.</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2 is the red component.</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 third channel is the green component.</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4 is the blue component.</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When the number of color components is less than 4, 7 channels are occupied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5 is the dat file number. The relationship between the DMX512 console channel values and the corresponding files is: four values correspond to one file, </w:t>
      </w:r>
      <w:r>
        <w:rPr>
          <w:rFonts w:ascii="微软雅黑" w:hAnsi="微软雅黑" w:cs="微软雅黑" w:eastAsia="微软雅黑"/>
          <w:sz w:val="30"/>
          <w:szCs w:val="30"/>
        </w:rPr>
        <w:t xml:space="preserve">that is, 0-3 corresponds to the first file, 4-7 corresponds to the second file 252-255 corresponds to the 64th file.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6 is the playback speed. The relationship between the corresponding speed is (speed set by the key) multiplied by (speed channel value) and divided by 255, that is, the maximum value of 255 on the console corresponds to the speed set by the key.</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7 is direction and strobe, 0-123 is forward, 124-131 is stop, 132-255 is reverse. 64-127 is forward stroboscopic, 192-255 is reverse stroboscopic, others are not stroboscopic.</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When the number of color components is equal to 4, 8 channels are occupied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5 is the white component.</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 sixth channel is the dat </w:t>
      </w:r>
      <w:r>
        <w:rPr>
          <w:rFonts w:ascii="微软雅黑" w:hAnsi="微软雅黑" w:cs="微软雅黑" w:eastAsia="微软雅黑"/>
          <w:sz w:val="30"/>
          <w:szCs w:val="30"/>
        </w:rPr>
        <w:t xml:space="preserve">file number. The relationship between the DMX512 console channel values and the corresponding files is, four values correspond to one file, that is, 0-3 corresponds to the first file, 4-7 corresponds to the second file 252-255 corresponds to the 64th file.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7 is the playback speed. The relationship between the corresponding speed is (speed set by the key) multiplied by (speed channel value) and divided by </w:t>
      </w:r>
      <w:r>
        <w:rPr>
          <w:rFonts w:ascii="微软雅黑" w:hAnsi="微软雅黑" w:cs="微软雅黑" w:eastAsia="微软雅黑"/>
          <w:sz w:val="30"/>
          <w:szCs w:val="30"/>
        </w:rPr>
        <w:t xml:space="preserve">255, that is, the maximum value of 255 on the console corresponds to the speed set by the key.</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Channel 8 is direction and strobe, 0-123 is forward, 124-131 is stop, 132-255 is reverse. 64-127 is forward stroboscopic, 192-255 is reverse stroboscopic, others are not stroboscopic.</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⑤</w:t>
      </w:r>
      <w:r>
        <w:rPr>
          <w:rFonts w:ascii="微软雅黑" w:hAnsi="微软雅黑" w:cs="微软雅黑" w:eastAsia="微软雅黑"/>
          <w:sz w:val="30"/>
          <w:szCs w:val="30"/>
        </w:rPr>
        <w:t xml:space="preserve"> The next menu is IP address P. the first three bytes are adaptive.</w:t>
      </w:r>
      <w:r/>
    </w:p>
    <w:p>
      <w:pPr>
        <w:ind w:left="372"/>
        <w:spacing w:line="360" w:lineRule="auto"/>
        <w:rPr>
          <w:rFonts w:ascii="微软雅黑" w:hAnsi="微软雅黑" w:cs="微软雅黑" w:eastAsia="微软雅黑"/>
          <w:sz w:val="30"/>
          <w:szCs w:val="30"/>
        </w:rPr>
      </w:pPr>
      <w:r>
        <w:rPr>
          <w:rFonts w:ascii="宋体" w:hAnsi="宋体" w:hint="eastAsia"/>
          <w:sz w:val="24"/>
        </w:rPr>
        <mc:AlternateContent>
          <mc:Choice Requires="wpg">
            <w:drawing>
              <wp:inline xmlns:wp="http://schemas.openxmlformats.org/drawingml/2006/wordprocessingDrawing" distT="0" distB="0" distL="0" distR="0">
                <wp:extent cx="800100" cy="1485900"/>
                <wp:effectExtent l="0" t="0" r="0" b="0"/>
                <wp:docPr id="6" name="图片 6" descr="1b0f273c4593c659821c7434b55f8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1b0f273c4593c659821c7434b55f816" hidden="0"/>
                        <pic:cNvPicPr>
                          <a:picLocks noChangeAspect="1"/>
                        </pic:cNvPicPr>
                        <pic:nvPr isPhoto="0" userDrawn="0"/>
                      </pic:nvPicPr>
                      <pic:blipFill>
                        <a:blip r:embed="rId14"/>
                        <a:stretch/>
                      </pic:blipFill>
                      <pic:spPr bwMode="auto">
                        <a:xfrm rot="-5400000">
                          <a:off x="0" y="0"/>
                          <a:ext cx="800100" cy="14859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63.0pt;height:117.0pt;rotation:-90;" stroked="f">
                <v:path textboxrect="0,0,0,0"/>
                <v:imagedata r:id="rId14"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There cannot be the same IP address in the same LAN. Long press "OK" to enter the artnet submenu, and then press "menu" to switch the submenu:</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 set the number of sub controllers in artnet, and how many sub controllers are connected in this way.</w:t>
      </w:r>
      <w:r/>
    </w:p>
    <w:p>
      <w:pPr>
        <w:ind w:left="372"/>
        <w:spacing w:line="360" w:lineRule="auto"/>
        <w:rPr>
          <w:rFonts w:ascii="微软雅黑" w:hAnsi="微软雅黑" w:cs="微软雅黑" w:eastAsia="微软雅黑"/>
          <w:sz w:val="30"/>
          <w:szCs w:val="30"/>
        </w:rPr>
      </w:pPr>
      <w:r>
        <w:rPr>
          <w:rFonts w:ascii="宋体" w:hAnsi="宋体" w:hint="eastAsia"/>
          <w:sz w:val="24"/>
          <w:szCs w:val="24"/>
        </w:rPr>
        <mc:AlternateContent>
          <mc:Choice Requires="wpg">
            <w:drawing>
              <wp:inline xmlns:wp="http://schemas.openxmlformats.org/drawingml/2006/wordprocessingDrawing" distT="0" distB="0" distL="0" distR="0">
                <wp:extent cx="762000" cy="1447800"/>
                <wp:effectExtent l="0" t="0" r="0" b="0"/>
                <wp:docPr id="7" name="图片 7" descr="9da1d4cbe2207ba70c9fce4c624b10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9da1d4cbe2207ba70c9fce4c624b108" hidden="0"/>
                        <pic:cNvPicPr>
                          <a:picLocks noChangeAspect="1"/>
                        </pic:cNvPicPr>
                        <pic:nvPr isPhoto="0" userDrawn="0"/>
                      </pic:nvPicPr>
                      <pic:blipFill>
                        <a:blip r:embed="rId15"/>
                        <a:stretch/>
                      </pic:blipFill>
                      <pic:spPr bwMode="auto">
                        <a:xfrm rot="-5400000">
                          <a:off x="0" y="0"/>
                          <a:ext cx="762000" cy="14478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60.0pt;height:114.0pt;rotation:-90;" stroked="f">
                <v:path textboxrect="0,0,0,0"/>
                <v:imagedata r:id="rId15"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II. Set the chip models controlled by artnet, including DMX512, tm1812, tm1914, tm1814 and qed3110.</w:t>
      </w:r>
      <w:r/>
    </w:p>
    <w:p>
      <w:pPr>
        <w:ind w:left="372"/>
        <w:spacing w:line="360" w:lineRule="auto"/>
        <w:rPr>
          <w:rFonts w:ascii="微软雅黑" w:hAnsi="微软雅黑" w:cs="微软雅黑" w:eastAsia="微软雅黑"/>
          <w:sz w:val="30"/>
          <w:szCs w:val="30"/>
        </w:rPr>
      </w:pPr>
      <w:r>
        <w:rPr>
          <w:rFonts w:ascii="宋体" w:hAnsi="宋体" w:hint="eastAsia"/>
          <w:sz w:val="24"/>
          <w:szCs w:val="24"/>
        </w:rPr>
        <mc:AlternateContent>
          <mc:Choice Requires="wpg">
            <w:drawing>
              <wp:inline xmlns:wp="http://schemas.openxmlformats.org/drawingml/2006/wordprocessingDrawing" distT="0" distB="0" distL="0" distR="0">
                <wp:extent cx="771525" cy="1476375"/>
                <wp:effectExtent l="9525" t="0" r="0" b="0"/>
                <wp:docPr id="8" name="图片 8" descr="b6a508e50d41a36fa745314efb6814c"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b6a508e50d41a36fa745314efb6814c" hidden="0"/>
                        <pic:cNvPicPr>
                          <a:picLocks noChangeAspect="1"/>
                        </pic:cNvPicPr>
                        <pic:nvPr isPhoto="0" userDrawn="0"/>
                      </pic:nvPicPr>
                      <pic:blipFill>
                        <a:blip r:embed="rId16"/>
                        <a:stretch/>
                      </pic:blipFill>
                      <pic:spPr bwMode="auto">
                        <a:xfrm rot="-5400000">
                          <a:off x="0" y="0"/>
                          <a:ext cx="771525" cy="14763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60.8pt;height:116.2pt;rotation:-90;" stroked="f">
                <v:path textboxrect="0,0,0,0"/>
                <v:imagedata r:id="rId16"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Set the starting space and change the sub control number of offline control.</w:t>
      </w:r>
      <w:r/>
    </w:p>
    <w:p>
      <w:pPr>
        <w:ind w:left="372"/>
        <w:spacing w:line="360" w:lineRule="auto"/>
        <w:rPr>
          <w:rFonts w:ascii="微软雅黑" w:hAnsi="微软雅黑" w:cs="微软雅黑" w:eastAsia="微软雅黑"/>
          <w:sz w:val="30"/>
          <w:szCs w:val="30"/>
        </w:rPr>
      </w:pPr>
      <w:r>
        <w:rPr>
          <w:rFonts w:ascii="宋体" w:hAnsi="宋体" w:hint="eastAsia"/>
          <w:sz w:val="24"/>
          <w:szCs w:val="24"/>
        </w:rPr>
        <mc:AlternateContent>
          <mc:Choice Requires="wpg">
            <w:drawing>
              <wp:inline xmlns:wp="http://schemas.openxmlformats.org/drawingml/2006/wordprocessingDrawing" distT="0" distB="0" distL="0" distR="0">
                <wp:extent cx="771525" cy="1485900"/>
                <wp:effectExtent l="4763" t="0" r="0" b="0"/>
                <wp:docPr id="9" name="图片 9" descr="8ee26991c7cc79a900b38e52616077f"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8ee26991c7cc79a900b38e52616077f" hidden="0"/>
                        <pic:cNvPicPr>
                          <a:picLocks noChangeAspect="1"/>
                        </pic:cNvPicPr>
                        <pic:nvPr isPhoto="0" userDrawn="0"/>
                      </pic:nvPicPr>
                      <pic:blipFill>
                        <a:blip r:embed="rId17"/>
                        <a:stretch/>
                      </pic:blipFill>
                      <pic:spPr bwMode="auto">
                        <a:xfrm rot="-5400000">
                          <a:off x="0" y="0"/>
                          <a:ext cx="771525" cy="1485900"/>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60.8pt;height:117.0pt;rotation:-90;" stroked="f">
                <v:path textboxrect="0,0,0,0"/>
                <v:imagedata r:id="rId17"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IV. how many channels can a port carry</w:t>
      </w:r>
      <w:r/>
    </w:p>
    <w:p>
      <w:pPr>
        <w:ind w:left="372"/>
        <w:spacing w:line="360" w:lineRule="auto"/>
        <w:rPr>
          <w:rFonts w:ascii="微软雅黑" w:hAnsi="微软雅黑" w:cs="微软雅黑" w:eastAsia="微软雅黑"/>
          <w:sz w:val="30"/>
          <w:szCs w:val="30"/>
        </w:rPr>
      </w:pPr>
      <w:r>
        <w:rPr>
          <w:rFonts w:ascii="宋体" w:hAnsi="宋体" w:hint="eastAsia"/>
          <w:sz w:val="24"/>
          <w:szCs w:val="24"/>
        </w:rPr>
        <mc:AlternateContent>
          <mc:Choice Requires="wpg">
            <w:drawing>
              <wp:inline xmlns:wp="http://schemas.openxmlformats.org/drawingml/2006/wordprocessingDrawing" distT="0" distB="0" distL="0" distR="0">
                <wp:extent cx="771525" cy="1504950"/>
                <wp:effectExtent l="0" t="4762" r="4762" b="4763"/>
                <wp:docPr id="10" name="图片 10" descr="d274f18c1a589ed7d3e39745b875a6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d274f18c1a589ed7d3e39745b875a67" hidden="0"/>
                        <pic:cNvPicPr>
                          <a:picLocks noChangeAspect="1"/>
                        </pic:cNvPicPr>
                        <pic:nvPr isPhoto="0" userDrawn="0"/>
                      </pic:nvPicPr>
                      <pic:blipFill>
                        <a:blip r:embed="rId18"/>
                        <a:stretch/>
                      </pic:blipFill>
                      <pic:spPr bwMode="auto">
                        <a:xfrm rot="-5400000">
                          <a:off x="0" y="0"/>
                          <a:ext cx="771525" cy="1504950"/>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60.8pt;height:118.5pt;rotation:-90;" stroked="f">
                <v:path textboxrect="0,0,0,0"/>
                <v:imagedata r:id="rId18"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Then press the menu key to return to the main menu.</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⑥</w:t>
      </w:r>
      <w:r>
        <w:rPr>
          <w:rFonts w:ascii="微软雅黑" w:hAnsi="微软雅黑" w:cs="微软雅黑" w:eastAsia="微软雅黑"/>
          <w:sz w:val="30"/>
          <w:szCs w:val="30"/>
        </w:rPr>
        <w:t xml:space="preserve"> The sixth menu is to set the number of color components n of a point. The default value is 3, that is RGB. The range is 1-4.</w:t>
      </w:r>
      <w:r/>
    </w:p>
    <w:p>
      <w:pPr>
        <w:ind w:left="372"/>
        <w:spacing w:line="360" w:lineRule="auto"/>
        <w:rPr>
          <w:rFonts w:ascii="微软雅黑" w:hAnsi="微软雅黑" w:cs="微软雅黑" w:eastAsia="微软雅黑"/>
          <w:sz w:val="30"/>
          <w:szCs w:val="30"/>
        </w:rPr>
      </w:pPr>
      <w:r>
        <w:rPr>
          <w:rFonts w:hint="eastAsia"/>
          <w:sz w:val="24"/>
          <w:szCs w:val="24"/>
        </w:rPr>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Press and hold "OK" to enter the address submenu of DMX chip, and then press "menu" to switch the submenu:</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 first, select the dmx512ap, sm1651x, sm1751x, sm1751x, sm1751x, sm1751x, sm1751x, sm1751x, sm1751x, sm1751x, C12, C12, C13, respectively.</w:t>
      </w:r>
      <w:r/>
    </w:p>
    <w:p>
      <w:pPr>
        <w:ind w:left="372"/>
        <w:spacing w:line="360" w:lineRule="auto"/>
        <w:rPr>
          <w:rFonts w:ascii="微软雅黑" w:hAnsi="微软雅黑" w:cs="微软雅黑" w:eastAsia="微软雅黑"/>
          <w:sz w:val="30"/>
          <w:szCs w:val="30"/>
        </w:rPr>
      </w:pPr>
      <w:r>
        <w:rPr>
          <w:rFonts w:hint="eastAsia"/>
          <w:sz w:val="24"/>
          <w:szCs w:val="24"/>
        </w:rPr>
        <mc:AlternateContent>
          <mc:Choice Requires="wpg">
            <w:drawing>
              <wp:inline xmlns:wp="http://schemas.openxmlformats.org/drawingml/2006/wordprocessingDrawing" distT="0" distB="0" distL="0" distR="0">
                <wp:extent cx="1524000" cy="752475"/>
                <wp:effectExtent l="0" t="0" r="0" b="9525"/>
                <wp:docPr id="11" name="图片 13" descr="1568010678(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1568010678(1)" hidden="0"/>
                        <pic:cNvPicPr>
                          <a:picLocks noChangeAspect="1"/>
                        </pic:cNvPicPr>
                        <pic:nvPr isPhoto="0" userDrawn="0"/>
                      </pic:nvPicPr>
                      <pic:blipFill>
                        <a:blip r:embed="rId19"/>
                        <a:stretch/>
                      </pic:blipFill>
                      <pic:spPr bwMode="auto">
                        <a:xfrm>
                          <a:off x="0" y="0"/>
                          <a:ext cx="1524000" cy="752475"/>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120.0pt;height:59.2pt;" stroked="f">
                <v:path textboxrect="0,0,0,0"/>
                <v:imagedata r:id="rId19"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Ⅱ.</w:t>
      </w:r>
      <w:r>
        <w:rPr>
          <w:rFonts w:ascii="微软雅黑" w:hAnsi="微软雅黑" w:cs="微软雅黑" w:eastAsia="微软雅黑"/>
          <w:sz w:val="30"/>
          <w:szCs w:val="30"/>
        </w:rPr>
        <w:t xml:space="preserve">Set the number of channels occupied by a lamp or </w:t>
      </w:r>
      <w:r>
        <w:rPr>
          <w:rFonts w:ascii="微软雅黑" w:hAnsi="微软雅黑" w:cs="微软雅黑" w:eastAsia="微软雅黑"/>
          <w:sz w:val="30"/>
          <w:szCs w:val="30"/>
        </w:rPr>
        <w:t xml:space="preserve">transcoding</w:t>
      </w:r>
      <w:r>
        <w:rPr>
          <w:rFonts w:hint="eastAsia"/>
          <w:sz w:val="24"/>
          <w:szCs w:val="24"/>
        </w:rPr>
        <mc:AlternateContent>
          <mc:Choice Requires="wpg">
            <w:drawing>
              <wp:inline xmlns:wp="http://schemas.openxmlformats.org/drawingml/2006/wordprocessingDrawing" distT="0" distB="0" distL="0" distR="0">
                <wp:extent cx="762000" cy="1524000"/>
                <wp:effectExtent l="0" t="0" r="0" b="0"/>
                <wp:docPr id="12" name="图片 11" descr="9da1d4cbe2207ba70c9fce4c624b10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563750" name="图片 24" descr="9da1d4cbe2207ba70c9fce4c624b108" hidden="0"/>
                        <pic:cNvPicPr>
                          <a:picLocks noChangeAspect="1"/>
                        </pic:cNvPicPr>
                        <pic:nvPr isPhoto="0" userDrawn="0"/>
                      </pic:nvPicPr>
                      <pic:blipFill>
                        <a:blip r:embed="rId15"/>
                        <a:stretch/>
                      </pic:blipFill>
                      <pic:spPr bwMode="auto">
                        <a:xfrm rot="-5399978">
                          <a:off x="0" y="0"/>
                          <a:ext cx="761999" cy="152399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60.0pt;height:120.0pt;rotation:-89;" stroked="f">
                <v:path textboxrect="0,0,0,0"/>
                <v:imagedata r:id="rId15" o:title=""/>
              </v:shape>
            </w:pict>
          </mc:Fallback>
        </mc:AlternateContent>
      </w:r>
      <w:r>
        <w:rPr>
          <w:rFonts w:ascii="微软雅黑" w:hAnsi="微软雅黑" w:cs="微软雅黑" w:eastAsia="微软雅黑"/>
          <w:sz w:val="30"/>
          <w:szCs w:val="30"/>
        </w:rPr>
        <w:t xml:space="preserve"> board. If it is a point light source, this value is the same as the number of color components n. if C05 is selected for the DMX chip, P is displayed here, indicating the number of points carried by transcoding.</w:t>
      </w:r>
      <w:r/>
    </w:p>
    <w:p>
      <w:pPr>
        <w:ind w:left="372"/>
        <w:spacing w:line="360" w:lineRule="auto"/>
        <w:rPr>
          <w:rFonts w:ascii="微软雅黑" w:hAnsi="微软雅黑" w:cs="微软雅黑" w:eastAsia="微软雅黑"/>
          <w:sz w:val="30"/>
          <w:szCs w:val="30"/>
        </w:rPr>
      </w:pPr>
      <w:r>
        <w:rPr>
          <w:rFonts w:hint="eastAsia"/>
          <w:sz w:val="24"/>
          <w:szCs w:val="24"/>
        </w:rPr>
        <mc:AlternateContent>
          <mc:Choice Requires="wpg">
            <w:drawing>
              <wp:inline xmlns:wp="http://schemas.openxmlformats.org/drawingml/2006/wordprocessingDrawing" distT="0" distB="0" distL="0" distR="0">
                <wp:extent cx="1562100" cy="742950"/>
                <wp:effectExtent l="0" t="0" r="0" b="0"/>
                <wp:docPr id="13" name="图片 14" descr="1568010815(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1568010815(1)" hidden="0"/>
                        <pic:cNvPicPr>
                          <a:picLocks noChangeAspect="1"/>
                        </pic:cNvPicPr>
                        <pic:nvPr isPhoto="0" userDrawn="0"/>
                      </pic:nvPicPr>
                      <pic:blipFill>
                        <a:blip r:embed="rId20"/>
                        <a:stretch/>
                      </pic:blipFill>
                      <pic:spPr bwMode="auto">
                        <a:xfrm>
                          <a:off x="0" y="0"/>
                          <a:ext cx="1562100" cy="742950"/>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123.0pt;height:58.5pt;" stroked="f">
                <v:path textboxrect="0,0,0,0"/>
                <v:imagedata r:id="rId20"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III. press the menu </w:t>
      </w:r>
      <w:r>
        <w:rPr>
          <w:rFonts w:ascii="微软雅黑" w:hAnsi="微软雅黑" w:cs="微软雅黑" w:eastAsia="微软雅黑"/>
          <w:sz w:val="30"/>
          <w:szCs w:val="30"/>
        </w:rPr>
        <w:t xml:space="preserve">key to set the power on color C. sm1751x, sm1752x, sm17500 and hi512 have this function. 0-8 indicates the power on Color: black, red, green, yellow, blue, purple, green, white, and white of the fourth channel. When the power on color value set by sm17500 </w:t>
      </w:r>
      <w:r>
        <w:rPr>
          <w:rFonts w:ascii="微软雅黑" w:hAnsi="微软雅黑" w:cs="微软雅黑" w:eastAsia="微软雅黑"/>
          <w:sz w:val="30"/>
          <w:szCs w:val="30"/>
        </w:rPr>
        <w:t xml:space="preserve">is 1, it means that the control chip is sm16813, otherwise it is other chips; when the power on color value set by sm17500 is 4, DMX512 protocol is output, otherwise, the output returns to zero code protocol. When hi512 is 8, power on self-test is enabled.</w:t>
      </w:r>
      <w:r/>
    </w:p>
    <w:p>
      <w:pPr>
        <w:ind w:left="372"/>
        <w:spacing w:line="360" w:lineRule="auto"/>
        <w:rPr>
          <w:rFonts w:ascii="微软雅黑" w:hAnsi="微软雅黑" w:cs="微软雅黑" w:eastAsia="微软雅黑"/>
          <w:sz w:val="30"/>
          <w:szCs w:val="30"/>
        </w:rPr>
      </w:pPr>
      <w:r>
        <mc:AlternateContent>
          <mc:Choice Requires="wpg">
            <w:drawing>
              <wp:inline xmlns:wp="http://schemas.openxmlformats.org/drawingml/2006/wordprocessingDrawing" distT="0" distB="0" distL="0" distR="0">
                <wp:extent cx="1495425" cy="742950"/>
                <wp:effectExtent l="0" t="0" r="9525" b="0"/>
                <wp:docPr id="14" name="图片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hidden="0"/>
                        <pic:cNvPicPr>
                          <a:picLocks noChangeAspect="1"/>
                        </pic:cNvPicPr>
                        <pic:nvPr isPhoto="0" userDrawn="0"/>
                      </pic:nvPicPr>
                      <pic:blipFill>
                        <a:blip r:embed="rId21"/>
                        <a:stretch/>
                      </pic:blipFill>
                      <pic:spPr bwMode="auto">
                        <a:xfrm>
                          <a:off x="0" y="0"/>
                          <a:ext cx="1495425" cy="7429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117.8pt;height:58.5pt;" stroked="f">
                <v:path textboxrect="0,0,0,0"/>
                <v:imagedata r:id="rId21"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IV. press the menu key again to set the starting point address E. after inputting the address, press the OK key. Please wait a few seconds to complete the encoding.</w:t>
      </w:r>
      <w:r/>
    </w:p>
    <w:p>
      <w:pPr>
        <w:ind w:firstLine="360"/>
        <w:jc w:val="left"/>
        <w:spacing w:line="360" w:lineRule="auto"/>
        <w:rPr>
          <w:sz w:val="24"/>
          <w:szCs w:val="24"/>
        </w:rPr>
      </w:pPr>
      <w:r>
        <mc:AlternateContent>
          <mc:Choice Requires="wpg">
            <w:drawing>
              <wp:inline xmlns:wp="http://schemas.openxmlformats.org/drawingml/2006/wordprocessingDrawing" distT="0" distB="0" distL="0" distR="0">
                <wp:extent cx="1476375" cy="762000"/>
                <wp:effectExtent l="0" t="0" r="9525" b="0"/>
                <wp:docPr id="15" name="图片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hidden="0"/>
                        <pic:cNvPicPr>
                          <a:picLocks noChangeAspect="1"/>
                        </pic:cNvPicPr>
                        <pic:nvPr isPhoto="0" userDrawn="0"/>
                      </pic:nvPicPr>
                      <pic:blipFill>
                        <a:blip r:embed="rId22"/>
                        <a:stretch/>
                      </pic:blipFill>
                      <pic:spPr bwMode="auto">
                        <a:xfrm>
                          <a:off x="0" y="0"/>
                          <a:ext cx="1476375" cy="762000"/>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116.2pt;height:60.0pt;" stroked="f">
                <v:path textboxrect="0,0,0,0"/>
                <v:imagedata r:id="rId22" o:title=""/>
              </v:shape>
            </w:pict>
          </mc:Fallback>
        </mc:AlternateContent>
      </w:r>
      <w:r>
        <w:rPr>
          <w:rFonts w:hint="eastAsia"/>
        </w:rPr>
        <w:t xml:space="preserve"> </w:t>
      </w:r>
      <w:r>
        <mc:AlternateContent>
          <mc:Choice Requires="wpg">
            <w:drawing>
              <wp:inline xmlns:wp="http://schemas.openxmlformats.org/drawingml/2006/wordprocessingDrawing" distT="0" distB="0" distL="0" distR="0">
                <wp:extent cx="1581150" cy="752475"/>
                <wp:effectExtent l="0" t="0" r="0" b="9525"/>
                <wp:docPr id="16" name="图片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hidden="0"/>
                        <pic:cNvPicPr>
                          <a:picLocks noChangeAspect="1"/>
                        </pic:cNvPicPr>
                        <pic:nvPr isPhoto="0" userDrawn="0"/>
                      </pic:nvPicPr>
                      <pic:blipFill>
                        <a:blip r:embed="rId23"/>
                        <a:stretch/>
                      </pic:blipFill>
                      <pic:spPr bwMode="auto">
                        <a:xfrm>
                          <a:off x="0" y="0"/>
                          <a:ext cx="1581150" cy="752475"/>
                        </a:xfrm>
                        <a:prstGeom prst="rect">
                          <a:avLst/>
                        </a:prstGeom>
                        <a:noFill/>
                        <a:ln>
                          <a:noFill/>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124.5pt;height:59.2pt;" stroked="f">
                <v:path textboxrect="0,0,0,0"/>
                <v:imagedata r:id="rId23"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Then press the menu key to return to the main menu.</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⑦</w:t>
      </w:r>
      <w:r>
        <w:rPr>
          <w:rFonts w:ascii="微软雅黑" w:hAnsi="微软雅黑" w:cs="微软雅黑" w:eastAsia="微软雅黑"/>
          <w:sz w:val="30"/>
          <w:szCs w:val="30"/>
        </w:rPr>
        <w:t xml:space="preserve"> The seventh menu is counting points.</w:t>
      </w:r>
      <w:r/>
    </w:p>
    <w:p>
      <w:pPr>
        <w:ind w:left="372"/>
        <w:spacing w:line="360" w:lineRule="auto"/>
        <w:rPr>
          <w:rFonts w:ascii="微软雅黑" w:hAnsi="微软雅黑" w:cs="微软雅黑" w:eastAsia="微软雅黑"/>
          <w:sz w:val="30"/>
          <w:szCs w:val="30"/>
        </w:rPr>
      </w:pPr>
      <w:r>
        <w:rPr>
          <w:rFonts w:ascii="宋体" w:hAnsi="宋体" w:hint="eastAsia"/>
          <w:sz w:val="24"/>
        </w:rPr>
        <mc:AlternateContent>
          <mc:Choice Requires="wpg">
            <w:drawing>
              <wp:inline xmlns:wp="http://schemas.openxmlformats.org/drawingml/2006/wordprocessingDrawing" distT="0" distB="0" distL="0" distR="0">
                <wp:extent cx="790575" cy="1476375"/>
                <wp:effectExtent l="0" t="0" r="9525" b="9525"/>
                <wp:docPr id="17" name="图片 18" descr="6eb16a3b29ace71cd383f8904ae2b9c"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6eb16a3b29ace71cd383f8904ae2b9c" hidden="0"/>
                        <pic:cNvPicPr>
                          <a:picLocks noChangeAspect="1"/>
                        </pic:cNvPicPr>
                        <pic:nvPr isPhoto="0" userDrawn="0"/>
                      </pic:nvPicPr>
                      <pic:blipFill>
                        <a:blip r:embed="rId24"/>
                        <a:stretch/>
                      </pic:blipFill>
                      <pic:spPr bwMode="auto">
                        <a:xfrm rot="-5400000">
                          <a:off x="0" y="0"/>
                          <a:ext cx="790575" cy="14763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62.2pt;height:116.2pt;rotation:-90;" stroked="f">
                <v:path textboxrect="0,0,0,0"/>
                <v:imagedata r:id="rId24"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⑧</w:t>
      </w:r>
      <w:r>
        <w:rPr>
          <w:rFonts w:ascii="微软雅黑" w:hAnsi="微软雅黑" w:cs="微软雅黑" w:eastAsia="微软雅黑"/>
          <w:sz w:val="30"/>
          <w:szCs w:val="30"/>
        </w:rPr>
        <w:t xml:space="preserve"> The eighth menu is to set the working mode. At present, there are four modes 0-4.</w:t>
      </w:r>
      <w:r/>
    </w:p>
    <w:p>
      <w:pPr>
        <w:ind w:left="372"/>
        <w:spacing w:line="360" w:lineRule="auto"/>
        <w:rPr>
          <w:rFonts w:ascii="微软雅黑" w:hAnsi="微软雅黑" w:cs="微软雅黑" w:eastAsia="微软雅黑"/>
          <w:sz w:val="30"/>
          <w:szCs w:val="30"/>
        </w:rPr>
      </w:pPr>
      <w:r>
        <w:rPr>
          <w:rFonts w:ascii="宋体" w:hAnsi="宋体" w:hint="eastAsia"/>
          <w:sz w:val="24"/>
        </w:rPr>
        <mc:AlternateContent>
          <mc:Choice Requires="wpg">
            <w:drawing>
              <wp:inline xmlns:wp="http://schemas.openxmlformats.org/drawingml/2006/wordprocessingDrawing" distT="0" distB="0" distL="0" distR="0">
                <wp:extent cx="685800" cy="1476375"/>
                <wp:effectExtent l="4762" t="0" r="4763" b="4762"/>
                <wp:docPr id="18" name="图片 19" descr="0871a4905d2e7d570c8f50414f0406a"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0871a4905d2e7d570c8f50414f0406a" hidden="0"/>
                        <pic:cNvPicPr>
                          <a:picLocks noChangeAspect="1"/>
                        </pic:cNvPicPr>
                        <pic:nvPr isPhoto="0" userDrawn="0"/>
                      </pic:nvPicPr>
                      <pic:blipFill>
                        <a:blip r:embed="rId25"/>
                        <a:stretch/>
                      </pic:blipFill>
                      <pic:spPr bwMode="auto">
                        <a:xfrm rot="-5400000">
                          <a:off x="0" y="0"/>
                          <a:ext cx="685800" cy="14763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54.0pt;height:116.2pt;rotation:-90;" stroked="f">
                <v:path textboxrect="0,0,0,0"/>
                <v:imagedata r:id="rId25"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The default is 0, normal mode;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1 is synchronous mode. Several h802rs form a local area network through routers or switches and need to be synchronized. If one of them is set to 1, the synchronization signal is sent. Others are 0.</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2 is the timing mode, and the schedule file needs to be placed in SD, and the controller will execute the specified tasks according to the schedule.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In this mode, press "OK" to enter the date time setting, which is year, month, day, hour, minute and second.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3 is the aisle induction mode, the first file is normal file, </w:t>
      </w:r>
      <w:r>
        <w:rPr>
          <w:rFonts w:ascii="微软雅黑" w:hAnsi="微软雅黑" w:cs="微软雅黑" w:eastAsia="微软雅黑"/>
          <w:sz w:val="30"/>
          <w:szCs w:val="30"/>
        </w:rPr>
        <w:t xml:space="preserve">the second file is induction file, the third file is normal file, the fourth file is induction file</w:t>
      </w:r>
      <w:r>
        <w:rPr>
          <w:rFonts w:ascii="微软雅黑" w:hAnsi="微软雅黑" w:cs="微软雅黑" w:eastAsia="微软雅黑"/>
          <w:sz w:val="30"/>
          <w:szCs w:val="30"/>
        </w:rPr>
        <w:t xml:space="preserve">, the fifth file is normal file, the sixth file is induction file, and so on, odd sequence number is normal file, even serial number is induction file. The lamp receiving the induction signal plays the induction file, and other lights play the normal file.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In this mode, press "OK" to set the number of seconds after leaving, the </w:t>
      </w:r>
      <w:r>
        <w:rPr>
          <w:rFonts w:ascii="微软雅黑" w:hAnsi="微软雅黑" w:cs="微软雅黑" w:eastAsia="微软雅黑"/>
          <w:sz w:val="30"/>
          <w:szCs w:val="30"/>
        </w:rPr>
        <w:t xml:space="preserve">number of points to install a sensor at port 1, and the number of points between port 2 to install a sensor. The sensor of port 2 is connected after the sensor of port 1, port 3 and port 2 share the same sensor, and port 4 and port 2 share the same sensor.</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4 is the aisle induction mode, the first file is forward induction file, the second file is reverse induction file, the third f</w:t>
      </w:r>
      <w:r>
        <w:rPr>
          <w:rFonts w:ascii="微软雅黑" w:hAnsi="微软雅黑" w:cs="微软雅黑" w:eastAsia="微软雅黑"/>
          <w:sz w:val="30"/>
          <w:szCs w:val="30"/>
        </w:rPr>
        <w:t xml:space="preserve">ile is forward induction file, the fourth file is reverse induction file, the fifth file is forward induction file, the sixth file is reverse induction file; ... and so on, odd numbers are positive induction files, even numbers are reverse induction files.</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In this mode, press "OK" to set the number of sensors and the number of frames corresponding to a sensor.</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⑨</w:t>
      </w:r>
      <w:r>
        <w:rPr>
          <w:rFonts w:ascii="微软雅黑" w:hAnsi="微软雅黑" w:cs="微软雅黑" w:eastAsia="微软雅黑"/>
          <w:sz w:val="30"/>
          <w:szCs w:val="30"/>
        </w:rPr>
        <w:t xml:space="preserve"> The ninth menu is to set the playback mode to play all single file play sing. Press the "+" and "-" keys to switch to the mode. When accessing the console, you must select a single file to play.</w:t>
      </w:r>
      <w:r/>
    </w:p>
    <w:p>
      <w:pPr>
        <w:ind w:left="372"/>
        <w:spacing w:line="360" w:lineRule="auto"/>
        <w:rPr>
          <w:rFonts w:ascii="微软雅黑" w:hAnsi="微软雅黑" w:cs="微软雅黑" w:eastAsia="微软雅黑"/>
          <w:sz w:val="30"/>
          <w:szCs w:val="30"/>
        </w:rPr>
      </w:pPr>
      <w:r>
        <w:rPr>
          <w:rFonts w:ascii="宋体" w:hAnsi="宋体" w:hint="eastAsia"/>
          <w:sz w:val="24"/>
        </w:rPr>
        <mc:AlternateContent>
          <mc:Choice Requires="wpg">
            <w:drawing>
              <wp:inline xmlns:wp="http://schemas.openxmlformats.org/drawingml/2006/wordprocessingDrawing" distT="0" distB="0" distL="0" distR="0">
                <wp:extent cx="762000" cy="1524000"/>
                <wp:effectExtent l="0" t="0" r="0" b="0"/>
                <wp:docPr id="19" name="图片 20" descr="f0d354ac188996dfff01f11d7f4463f"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f0d354ac188996dfff01f11d7f4463f" hidden="0"/>
                        <pic:cNvPicPr>
                          <a:picLocks noChangeAspect="1"/>
                        </pic:cNvPicPr>
                        <pic:nvPr isPhoto="0" userDrawn="0"/>
                      </pic:nvPicPr>
                      <pic:blipFill>
                        <a:blip r:embed="rId26"/>
                        <a:stretch/>
                      </pic:blipFill>
                      <pic:spPr bwMode="auto">
                        <a:xfrm rot="-5400000">
                          <a:off x="0" y="0"/>
                          <a:ext cx="762000" cy="15240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60.0pt;height:120.0pt;rotation:-90;" stroked="f">
                <v:path textboxrect="0,0,0,0"/>
                <v:imagedata r:id="rId26"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5. Set the password. In the light modeling window of LED programming software, click the menu settings c</w:t>
      </w:r>
      <w:r>
        <w:rPr>
          <w:rFonts w:ascii="微软雅黑" w:hAnsi="微软雅黑" w:cs="微软雅黑" w:eastAsia="微软雅黑"/>
          <w:sz w:val="30"/>
          <w:szCs w:val="30"/>
        </w:rPr>
        <w:t xml:space="preserve">ontroller password to pop up the encryption dialog box. Select the controller encryption. The encryption method is to limit the power on times. After the first encryption, the second encryption can be performed without decryption to extend the usage times.</w:t>
      </w:r>
      <w:r/>
    </w:p>
    <w:p>
      <w:pPr>
        <w:ind w:left="372"/>
        <w:spacing w:line="360" w:lineRule="auto"/>
        <w:rPr>
          <w:rFonts w:ascii="微软雅黑" w:hAnsi="微软雅黑" w:cs="微软雅黑" w:eastAsia="微软雅黑"/>
          <w:sz w:val="30"/>
          <w:szCs w:val="30"/>
        </w:rPr>
      </w:pPr>
      <w:r>
        <mc:AlternateContent>
          <mc:Choice Requires="wpg">
            <w:drawing>
              <wp:inline xmlns:wp="http://schemas.openxmlformats.org/drawingml/2006/wordprocessingDrawing" distT="0" distB="0" distL="0" distR="0">
                <wp:extent cx="2200275" cy="1724025"/>
                <wp:effectExtent l="0" t="0" r="9525" b="9525"/>
                <wp:docPr id="20" name="图片 2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7"/>
                        <a:stretch/>
                      </pic:blipFill>
                      <pic:spPr bwMode="auto">
                        <a:xfrm>
                          <a:off x="0" y="0"/>
                          <a:ext cx="2200275" cy="17240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173.2pt;height:135.8pt;" stroked="false">
                <v:path textboxrect="0,0,0,0"/>
                <v:imagedata r:id="rId27"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Ⅴ.</w:t>
      </w:r>
      <w:r>
        <w:t xml:space="preserve"> </w:t>
      </w:r>
      <w:r>
        <w:rPr>
          <w:rFonts w:ascii="微软雅黑" w:hAnsi="微软雅黑" w:cs="微软雅黑" w:eastAsia="微软雅黑"/>
          <w:sz w:val="30"/>
          <w:szCs w:val="30"/>
        </w:rPr>
        <w:t xml:space="preserve">Add and delete dat file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1. Connect both to the same router or computer. Note that the IP address of h802rs cannot conflict with other devices in LAN.</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Start "led programming software", click "tools" menu - "send file", the software will automatically search the controller and display the file name in SD card. Select a file and click "delete" to delete the file.</w:t>
      </w:r>
      <w:r/>
    </w:p>
    <w:p>
      <w:pPr>
        <w:ind w:left="372"/>
        <w:spacing w:line="360" w:lineRule="auto"/>
        <w:rPr>
          <w:rFonts w:ascii="微软雅黑" w:hAnsi="微软雅黑" w:cs="微软雅黑" w:eastAsia="微软雅黑"/>
          <w:sz w:val="30"/>
          <w:szCs w:val="30"/>
        </w:rPr>
      </w:pPr>
      <w:r>
        <w:rPr>
          <w:rFonts w:ascii="宋体" w:hAnsi="宋体" w:hint="eastAsia"/>
          <w:sz w:val="24"/>
          <w:szCs w:val="24"/>
          <w:highlight w:val="red"/>
        </w:rPr>
        <mc:AlternateContent>
          <mc:Choice Requires="wpg">
            <w:drawing>
              <wp:inline xmlns:wp="http://schemas.openxmlformats.org/drawingml/2006/wordprocessingDrawing" distT="0" distB="0" distL="0" distR="0">
                <wp:extent cx="5267325" cy="4943475"/>
                <wp:effectExtent l="0" t="0" r="9525" b="9525"/>
                <wp:docPr id="21" name="图片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hidden="0"/>
                        <pic:cNvPicPr>
                          <a:picLocks noChangeAspect="1"/>
                        </pic:cNvPicPr>
                        <pic:nvPr isPhoto="0" userDrawn="0"/>
                      </pic:nvPicPr>
                      <pic:blipFill>
                        <a:blip r:embed="rId28"/>
                        <a:stretch/>
                      </pic:blipFill>
                      <pic:spPr bwMode="auto">
                        <a:xfrm>
                          <a:off x="0" y="0"/>
                          <a:ext cx="5267325" cy="49434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414.8pt;height:389.2pt;" stroked="f">
                <v:path textboxrect="0,0,0,0"/>
                <v:imagedata r:id="rId28"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2. Click "send d</w:t>
      </w:r>
      <w:r>
        <w:rPr>
          <w:rFonts w:ascii="微软雅黑" w:hAnsi="微软雅黑" w:cs="微软雅黑" w:eastAsia="微软雅黑"/>
          <w:sz w:val="30"/>
          <w:szCs w:val="30"/>
        </w:rPr>
        <w:t xml:space="preserve">at file" to open the dialog box. Select the dat file to be added and click "open". The progress bar will display the sending progress. After completion, it will prompt that the sending is successful. Click "OK" and the list will refresh the file just sent.</w:t>
      </w:r>
      <w:r/>
    </w:p>
    <w:p>
      <w:pPr>
        <w:ind w:left="372"/>
        <w:spacing w:line="360" w:lineRule="auto"/>
        <w:rPr>
          <w:rFonts w:ascii="微软雅黑" w:hAnsi="微软雅黑" w:cs="微软雅黑" w:eastAsia="微软雅黑"/>
          <w:sz w:val="30"/>
          <w:szCs w:val="30"/>
        </w:rPr>
      </w:pPr>
      <w:r>
        <w:rPr>
          <w:rFonts w:ascii="宋体" w:hAnsi="宋体" w:hint="eastAsia"/>
          <w:sz w:val="24"/>
          <w:szCs w:val="24"/>
        </w:rPr>
        <mc:AlternateContent>
          <mc:Choice Requires="wpg">
            <w:drawing>
              <wp:inline xmlns:wp="http://schemas.openxmlformats.org/drawingml/2006/wordprocessingDrawing" distT="0" distB="0" distL="0" distR="0">
                <wp:extent cx="5229225" cy="4895850"/>
                <wp:effectExtent l="0" t="0" r="9525" b="0"/>
                <wp:docPr id="22" name="图片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hidden="0"/>
                        <pic:cNvPicPr>
                          <a:picLocks noChangeAspect="1"/>
                        </pic:cNvPicPr>
                        <pic:nvPr isPhoto="0" userDrawn="0"/>
                      </pic:nvPicPr>
                      <pic:blipFill>
                        <a:blip r:embed="rId29"/>
                        <a:stretch/>
                      </pic:blipFill>
                      <pic:spPr bwMode="auto">
                        <a:xfrm>
                          <a:off x="0" y="0"/>
                          <a:ext cx="5229225" cy="48958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11.8pt;height:385.5pt;" stroked="f">
                <v:path textboxrect="0,0,0,0"/>
                <v:imagedata r:id="rId29" o:title=""/>
              </v:shape>
            </w:pict>
          </mc:Fallback>
        </mc:AlternateConten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hint="eastAsia"/>
          <w:sz w:val="30"/>
          <w:szCs w:val="30"/>
        </w:rPr>
        <w:t xml:space="preserve">Ⅴ</w:t>
      </w:r>
      <w:r>
        <w:rPr>
          <w:rFonts w:ascii="微软雅黑" w:hAnsi="微软雅黑" w:cs="微软雅黑" w:eastAsia="微软雅黑"/>
          <w:sz w:val="30"/>
          <w:szCs w:val="30"/>
        </w:rPr>
        <w:t xml:space="preserve">I.</w:t>
      </w:r>
      <w:r>
        <w:rPr>
          <w:rFonts w:ascii="微软雅黑" w:hAnsi="微软雅黑" w:cs="微软雅黑" w:eastAsia="微软雅黑"/>
          <w:sz w:val="30"/>
          <w:szCs w:val="30"/>
        </w:rPr>
        <w:t xml:space="preserve"> Firmware upgrade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First connect h802rs to the Internet, press and hold the "menu" button and power on again. The controller will automatically upgrade. After the upgrade is completed, it will restart automatically and the version number will also change.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7、 Nixie tube status prompt</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1. When power on, "h001" is the firmware version number of the controller, the display of "full" indicates </w:t>
      </w:r>
      <w:r>
        <w:rPr>
          <w:rFonts w:ascii="微软雅黑" w:hAnsi="微软雅黑" w:cs="微软雅黑" w:eastAsia="微软雅黑"/>
          <w:sz w:val="30"/>
          <w:szCs w:val="30"/>
        </w:rPr>
        <w:t xml:space="preserve">that the encryption of the controller has been set and the use times have expired, and the display of "AC" indicates that the power synchronization function is started.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2. When reading the SD card, the display of "e FF" indicates that the dat file type is not</w:t>
      </w:r>
      <w:r>
        <w:rPr>
          <w:rFonts w:ascii="微软雅黑" w:hAnsi="微软雅黑" w:cs="微软雅黑" w:eastAsia="微软雅黑"/>
          <w:sz w:val="30"/>
          <w:szCs w:val="30"/>
        </w:rPr>
        <w:t xml:space="preserve"> correct, the display of "e Pb" indicates that there are too many points or more than one sub control number, the display of "SD" and flashing indicates that the SD card is reread, and the display of "e Fs" indicates that the SD card needs to be formatted.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3. The display of "saue" indicates that the parameters are being saved, the display of "---" indicates that it is in the online state, and the dot under the fourth nixie tube flashes to indicate that the online data has been received.</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4. When adding or deleting files through LAN, the display of "del" indica</w:t>
      </w:r>
      <w:r>
        <w:rPr>
          <w:rFonts w:ascii="微软雅黑" w:hAnsi="微软雅黑" w:cs="微软雅黑" w:eastAsia="微软雅黑"/>
          <w:sz w:val="30"/>
          <w:szCs w:val="30"/>
        </w:rPr>
        <w:t xml:space="preserve">tes that the file is being deleted, the display of "D --" indicates that the content of the file is ready to be received. The number displayed in the receiving process is the number of K bytes left, the display of "succ" indicates the success of adding or </w:t>
      </w:r>
      <w:r>
        <w:rPr>
          <w:rFonts w:ascii="微软雅黑" w:hAnsi="微软雅黑" w:cs="微软雅黑" w:eastAsia="微软雅黑"/>
          <w:sz w:val="30"/>
          <w:szCs w:val="30"/>
        </w:rPr>
        <w:t xml:space="preserve">deleting the file, and the display of "fail" indicates the failure of adding or deleting the file.</w:t>
      </w:r>
      <w:r/>
    </w:p>
    <w:p>
      <w:pPr>
        <w:ind w:left="372"/>
        <w:spacing w:line="360" w:lineRule="auto"/>
        <w:rPr>
          <w:rFonts w:ascii="微软雅黑" w:hAnsi="微软雅黑" w:cs="微软雅黑" w:eastAsia="微软雅黑"/>
          <w:sz w:val="30"/>
          <w:szCs w:val="30"/>
        </w:rPr>
      </w:pPr>
      <w:r>
        <w:rPr>
          <w:rFonts w:ascii="微软雅黑" w:hAnsi="微软雅黑" w:cs="微软雅黑" w:eastAsia="微软雅黑"/>
          <w:sz w:val="30"/>
          <w:szCs w:val="30"/>
        </w:rPr>
        <w:t xml:space="preserve">5. The display of "E -" indicates that the address code is ready, that "E --" indicates that the address code is being coded, and that "E --" indicates that the address code is completed.</w:t>
      </w:r>
      <w:r/>
    </w:p>
    <w:p>
      <w:pPr>
        <w:pStyle w:val="650"/>
        <w:ind w:left="372"/>
        <w:shd w:val="clear" w:color="auto" w:fill="ffffff"/>
        <w:widowControl/>
        <w:rPr>
          <w:rFonts w:ascii="微软雅黑" w:hAnsi="微软雅黑" w:cs="微软雅黑" w:eastAsia="微软雅黑"/>
          <w:sz w:val="30"/>
          <w:szCs w:val="30"/>
        </w:rPr>
      </w:pPr>
      <w:r>
        <w:rPr>
          <w:rFonts w:ascii="微软雅黑" w:hAnsi="微软雅黑" w:cs="微软雅黑" w:eastAsia="微软雅黑" w:hint="eastAsia"/>
          <w:sz w:val="30"/>
          <w:szCs w:val="30"/>
        </w:rPr>
        <w:t xml:space="preserve">Ⅴ</w:t>
      </w:r>
      <w:r>
        <w:rPr>
          <w:rFonts w:ascii="微软雅黑" w:hAnsi="微软雅黑" w:cs="微软雅黑" w:eastAsia="微软雅黑"/>
          <w:sz w:val="30"/>
          <w:szCs w:val="30"/>
        </w:rPr>
        <w:t xml:space="preserve">II.</w:t>
      </w:r>
      <w:r>
        <w:rPr>
          <w:rFonts w:ascii="微软雅黑" w:hAnsi="微软雅黑" w:cs="微软雅黑" w:eastAsia="微软雅黑" w:hint="eastAsia"/>
          <w:sz w:val="30"/>
          <w:szCs w:val="30"/>
        </w:rPr>
        <w:t xml:space="preserve"> </w:t>
      </w:r>
      <w:r>
        <w:rPr>
          <w:rFonts w:ascii="微软雅黑" w:hAnsi="微软雅黑" w:cs="微软雅黑" w:eastAsia="微软雅黑"/>
          <w:sz w:val="30"/>
          <w:szCs w:val="30"/>
        </w:rPr>
        <w:t xml:space="preserve">Controller interface definition:</w:t>
      </w:r>
      <w:r/>
    </w:p>
    <w:tbl>
      <w:tblPr>
        <w:tblW w:w="4308" w:type="dxa"/>
        <w:tblInd w:w="13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1911"/>
        <w:gridCol w:w="243"/>
        <w:gridCol w:w="1908"/>
        <w:gridCol w:w="246"/>
      </w:tblGrid>
      <w:tr>
        <w:trPr>
          <w:cantSplit/>
          <w:trHeight w:val="1134"/>
        </w:trPr>
        <w:tc>
          <w:tcPr>
            <w:tcW w:w="1911"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 </w:t>
            </w:r>
            <w:r/>
          </w:p>
          <w:p>
            <w:pPr>
              <w:jc w:val="center"/>
              <w:rPr>
                <w:sz w:val="18"/>
                <w:szCs w:val="18"/>
              </w:rPr>
            </w:pPr>
            <w:r>
              <w:rPr>
                <w:rFonts w:hint="eastAsia"/>
                <w:sz w:val="24"/>
                <w:szCs w:val="24"/>
              </w:rPr>
              <w:t xml:space="preserve">DAT1</w:t>
            </w:r>
            <w:r/>
          </w:p>
        </w:tc>
        <w:tc>
          <w:tcPr>
            <w:tcW w:w="243"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 </w:t>
            </w:r>
            <w:r/>
          </w:p>
          <w:p>
            <w:pPr>
              <w:jc w:val="center"/>
              <w:rPr>
                <w:sz w:val="24"/>
              </w:rPr>
            </w:pPr>
            <w:r>
              <w:rPr>
                <w:rFonts w:hint="eastAsia"/>
                <w:sz w:val="24"/>
                <w:szCs w:val="24"/>
              </w:rPr>
              <w:t xml:space="preserve">DAT2</w:t>
            </w:r>
            <w:r/>
          </w:p>
        </w:tc>
        <w:tc>
          <w:tcPr>
            <w:tcW w:w="1908"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 </w:t>
            </w:r>
            <w:r/>
          </w:p>
          <w:p>
            <w:pPr>
              <w:jc w:val="center"/>
              <w:rPr>
                <w:sz w:val="24"/>
              </w:rPr>
            </w:pPr>
            <w:r>
              <w:rPr>
                <w:rFonts w:hint="eastAsia"/>
                <w:sz w:val="24"/>
                <w:szCs w:val="24"/>
              </w:rPr>
              <w:t xml:space="preserve">DAT3</w:t>
            </w:r>
            <w:r/>
          </w:p>
        </w:tc>
        <w:tc>
          <w:tcPr>
            <w:tcW w:w="246"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 </w:t>
            </w:r>
            <w:r/>
          </w:p>
          <w:p>
            <w:pPr>
              <w:jc w:val="center"/>
              <w:rPr>
                <w:sz w:val="24"/>
              </w:rPr>
            </w:pPr>
            <w:r>
              <w:rPr>
                <w:rFonts w:hint="eastAsia"/>
                <w:sz w:val="24"/>
                <w:szCs w:val="24"/>
              </w:rPr>
              <w:t xml:space="preserve">DAT4</w:t>
            </w:r>
            <w:r/>
          </w:p>
        </w:tc>
      </w:tr>
      <w:tr>
        <w:trPr>
          <w:cantSplit/>
          <w:trHeight w:val="1134"/>
        </w:trPr>
        <w:tc>
          <w:tcPr>
            <w:tcW w:w="1911"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D-</w:t>
            </w:r>
            <w:r>
              <w:rPr>
                <w:rFonts w:hint="eastAsia"/>
                <w:sz w:val="24"/>
                <w:szCs w:val="24"/>
              </w:rPr>
              <w:t xml:space="preserve"> </w:t>
            </w:r>
            <w:r>
              <w:rPr>
                <w:rFonts w:hint="eastAsia"/>
                <w:sz w:val="24"/>
                <w:szCs w:val="24"/>
              </w:rPr>
              <w:t xml:space="preserve">1</w:t>
            </w:r>
            <w:r/>
          </w:p>
          <w:p>
            <w:pPr>
              <w:jc w:val="center"/>
              <w:rPr>
                <w:sz w:val="24"/>
                <w:szCs w:val="24"/>
              </w:rPr>
            </w:pPr>
            <w:r>
              <w:rPr>
                <w:rFonts w:hint="eastAsia"/>
                <w:sz w:val="24"/>
                <w:szCs w:val="24"/>
              </w:rPr>
              <w:t xml:space="preserve">D+1</w:t>
            </w:r>
            <w:r/>
          </w:p>
        </w:tc>
        <w:tc>
          <w:tcPr>
            <w:tcW w:w="243"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D-</w:t>
            </w:r>
            <w:r>
              <w:rPr>
                <w:rFonts w:hint="eastAsia"/>
                <w:sz w:val="24"/>
                <w:szCs w:val="24"/>
              </w:rPr>
              <w:t xml:space="preserve"> </w:t>
            </w:r>
            <w:r>
              <w:rPr>
                <w:rFonts w:hint="eastAsia"/>
                <w:sz w:val="24"/>
                <w:szCs w:val="24"/>
              </w:rPr>
              <w:t xml:space="preserve">2</w:t>
            </w:r>
            <w:r/>
          </w:p>
          <w:p>
            <w:pPr>
              <w:jc w:val="center"/>
              <w:rPr>
                <w:sz w:val="24"/>
                <w:szCs w:val="24"/>
              </w:rPr>
            </w:pPr>
            <w:r>
              <w:rPr>
                <w:rFonts w:hint="eastAsia"/>
                <w:sz w:val="24"/>
                <w:szCs w:val="24"/>
              </w:rPr>
              <w:t xml:space="preserve">D+2</w:t>
            </w:r>
            <w:r/>
          </w:p>
        </w:tc>
        <w:tc>
          <w:tcPr>
            <w:tcW w:w="1908"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D-</w:t>
            </w:r>
            <w:r>
              <w:rPr>
                <w:rFonts w:hint="eastAsia"/>
                <w:sz w:val="24"/>
                <w:szCs w:val="24"/>
              </w:rPr>
              <w:t xml:space="preserve"> </w:t>
            </w:r>
            <w:r>
              <w:rPr>
                <w:rFonts w:hint="eastAsia"/>
                <w:sz w:val="24"/>
                <w:szCs w:val="24"/>
              </w:rPr>
              <w:t xml:space="preserve">3</w:t>
            </w:r>
            <w:r/>
          </w:p>
          <w:p>
            <w:pPr>
              <w:jc w:val="center"/>
              <w:rPr>
                <w:sz w:val="24"/>
                <w:szCs w:val="24"/>
              </w:rPr>
            </w:pPr>
            <w:r>
              <w:rPr>
                <w:rFonts w:hint="eastAsia"/>
                <w:sz w:val="24"/>
                <w:szCs w:val="24"/>
              </w:rPr>
              <w:t xml:space="preserve">D+3</w:t>
            </w:r>
            <w:r/>
          </w:p>
        </w:tc>
        <w:tc>
          <w:tcPr>
            <w:tcW w:w="246" w:type="dxa"/>
            <w:vAlign w:val="center"/>
            <w:textDirection w:val="btLr"/>
            <w:noWrap w:val="false"/>
          </w:tcPr>
          <w:p>
            <w:pPr>
              <w:jc w:val="center"/>
              <w:rPr>
                <w:sz w:val="24"/>
                <w:szCs w:val="24"/>
              </w:rPr>
            </w:pPr>
            <w:r>
              <w:rPr>
                <w:rFonts w:hint="eastAsia"/>
                <w:sz w:val="24"/>
                <w:szCs w:val="24"/>
              </w:rPr>
              <w:t xml:space="preserve">GND</w:t>
            </w:r>
            <w:r/>
          </w:p>
          <w:p>
            <w:pPr>
              <w:jc w:val="center"/>
              <w:rPr>
                <w:sz w:val="24"/>
                <w:szCs w:val="24"/>
              </w:rPr>
            </w:pPr>
            <w:r>
              <w:rPr>
                <w:rFonts w:hint="eastAsia"/>
                <w:sz w:val="24"/>
                <w:szCs w:val="24"/>
              </w:rPr>
              <w:t xml:space="preserve">D-</w:t>
            </w:r>
            <w:r>
              <w:rPr>
                <w:rFonts w:hint="eastAsia"/>
                <w:sz w:val="24"/>
                <w:szCs w:val="24"/>
              </w:rPr>
              <w:t xml:space="preserve"> </w:t>
            </w:r>
            <w:r>
              <w:rPr>
                <w:rFonts w:hint="eastAsia"/>
                <w:sz w:val="24"/>
                <w:szCs w:val="24"/>
              </w:rPr>
              <w:t xml:space="preserve">4</w:t>
            </w:r>
            <w:r/>
          </w:p>
          <w:p>
            <w:pPr>
              <w:jc w:val="center"/>
              <w:rPr>
                <w:sz w:val="24"/>
                <w:szCs w:val="24"/>
              </w:rPr>
            </w:pPr>
            <w:r>
              <w:rPr>
                <w:rFonts w:hint="eastAsia"/>
                <w:sz w:val="24"/>
                <w:szCs w:val="24"/>
              </w:rPr>
              <w:t xml:space="preserve">D+4</w:t>
            </w:r>
            <w:r/>
          </w:p>
        </w:tc>
      </w:tr>
    </w:tbl>
    <w:p>
      <w:pPr>
        <w:pStyle w:val="650"/>
        <w:ind w:left="372"/>
        <w:shd w:val="clear" w:color="auto" w:fill="ffffff"/>
        <w:widowControl/>
        <w:rPr>
          <w:rStyle w:val="651"/>
          <w:rFonts w:ascii="Trebuchet MS" w:hAnsi="Trebuchet MS" w:cs="Trebuchet MS"/>
          <w:color w:val="00B0F0"/>
          <w:sz w:val="30"/>
          <w:szCs w:val="30"/>
          <w:shd w:val="clear" w:color="auto" w:fill="ffffff"/>
        </w:rPr>
      </w:pPr>
      <w:r>
        <w:rPr>
          <w:rFonts w:ascii="Trebuchet MS" w:hAnsi="Trebuchet MS" w:cs="Trebuchet MS"/>
          <w:color w:val="00B0F0"/>
          <w:sz w:val="30"/>
          <w:szCs w:val="30"/>
          <w:shd w:val="clear" w:color="auto" w:fill="ffffff"/>
        </w:rPr>
      </w:r>
      <w:r/>
    </w:p>
    <w:p>
      <w:pPr>
        <w:ind w:left="420"/>
        <w:tabs>
          <w:tab w:val="left" w:pos="7200" w:leader="none"/>
        </w:tabs>
        <w:rPr>
          <w:sz w:val="28"/>
          <w:szCs w:val="28"/>
        </w:rPr>
      </w:pPr>
      <w:r>
        <w:rPr>
          <w:sz w:val="28"/>
          <w:szCs w:val="28"/>
        </w:rPr>
      </w:r>
      <w:r/>
    </w:p>
    <w:p>
      <w:r/>
      <w:r/>
    </w:p>
    <w:p>
      <w:pPr>
        <w:pStyle w:val="650"/>
        <w:jc w:val="center"/>
        <w:widowControl/>
        <w:rPr>
          <w:rStyle w:val="651"/>
          <w:rFonts w:ascii="Trebuchet MS" w:hAnsi="Trebuchet MS" w:cs="Trebuchet MS"/>
          <w:sz w:val="32"/>
          <w:szCs w:val="32"/>
          <w:shd w:val="clear" w:color="auto" w:fill="ffffff"/>
        </w:rPr>
      </w:pPr>
      <w:r>
        <w:rPr>
          <w:rFonts w:ascii="Trebuchet MS" w:hAnsi="Trebuchet MS" w:cs="Trebuchet MS"/>
          <w:sz w:val="32"/>
          <w:szCs w:val="32"/>
          <w:shd w:val="clear" w:color="auto" w:fill="ffffff"/>
        </w:rPr>
      </w:r>
      <w:r/>
    </w:p>
    <w:p>
      <w:r/>
      <w:r/>
    </w:p>
    <w:sectPr>
      <w:footnotePr/>
      <w:endnotePr/>
      <w:type w:val="nextPage"/>
      <w:pgSz w:w="11906" w:h="16838" w:orient="portrait"/>
      <w:pgMar w:top="1440" w:right="1800" w:bottom="1440" w:left="1800" w:header="851" w:footer="992" w:gutter="0"/>
      <w:cols w:num="1" w:sep="0" w:space="425"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r>
        <w:separator/>
      </w:r>
      <w:r/>
    </w:p>
  </w:endnote>
  <w:endnote w:type="continuationSeparator" w:id="0">
    <w:p>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panose1 w:val="02020603020101020101"/>
  </w:font>
  <w:font w:name="微软雅黑">
    <w:panose1 w:val="020F0502020204030204"/>
  </w:font>
  <w:font w:name="Trebuchet MS">
    <w:panose1 w:val="020B0604020202020204"/>
  </w:font>
  <w:font w:name="Times New Roman">
    <w:panose1 w:val="02020603050405020304"/>
  </w:font>
  <w:font w:name="Arial">
    <w:panose1 w:val="020B0604020202020204"/>
  </w:font>
  <w:font w:name="Calibri">
    <w:panose1 w:val="020F0502020204030204"/>
  </w:font>
  <w:font w:name="Cambria">
    <w:panose1 w:val="020206030504050203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r>
        <w:separator/>
      </w:r>
      <w:r/>
    </w:p>
  </w:footnote>
  <w:footnote w:type="continuationSeparator" w:id="0">
    <w:p>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decimal"/>
      <w:isLgl w:val="false"/>
      <w:suff w:val="tab"/>
      <w:lvlText w:val="%1."/>
      <w:lvlJc w:val="left"/>
      <w:pPr>
        <w:ind w:left="732" w:hanging="360"/>
      </w:pPr>
      <w:rPr>
        <w:rFonts w:hint="default"/>
      </w:rPr>
    </w:lvl>
    <w:lvl w:ilvl="1">
      <w:start w:val="1"/>
      <w:numFmt w:val="lowerLetter"/>
      <w:isLgl w:val="false"/>
      <w:suff w:val="tab"/>
      <w:lvlText w:val="%2)"/>
      <w:lvlJc w:val="left"/>
      <w:pPr>
        <w:ind w:left="1212" w:hanging="420"/>
      </w:pPr>
    </w:lvl>
    <w:lvl w:ilvl="2">
      <w:start w:val="1"/>
      <w:numFmt w:val="lowerRoman"/>
      <w:isLgl w:val="false"/>
      <w:suff w:val="tab"/>
      <w:lvlText w:val="%3."/>
      <w:lvlJc w:val="right"/>
      <w:pPr>
        <w:ind w:left="1632" w:hanging="420"/>
      </w:pPr>
    </w:lvl>
    <w:lvl w:ilvl="3">
      <w:start w:val="1"/>
      <w:numFmt w:val="decimal"/>
      <w:isLgl w:val="false"/>
      <w:suff w:val="tab"/>
      <w:lvlText w:val="%4."/>
      <w:lvlJc w:val="left"/>
      <w:pPr>
        <w:ind w:left="2052" w:hanging="420"/>
      </w:pPr>
    </w:lvl>
    <w:lvl w:ilvl="4">
      <w:start w:val="1"/>
      <w:numFmt w:val="lowerLetter"/>
      <w:isLgl w:val="false"/>
      <w:suff w:val="tab"/>
      <w:lvlText w:val="%5)"/>
      <w:lvlJc w:val="left"/>
      <w:pPr>
        <w:ind w:left="2472" w:hanging="420"/>
      </w:pPr>
    </w:lvl>
    <w:lvl w:ilvl="5">
      <w:start w:val="1"/>
      <w:numFmt w:val="lowerRoman"/>
      <w:isLgl w:val="false"/>
      <w:suff w:val="tab"/>
      <w:lvlText w:val="%6."/>
      <w:lvlJc w:val="right"/>
      <w:pPr>
        <w:ind w:left="2892" w:hanging="420"/>
      </w:pPr>
    </w:lvl>
    <w:lvl w:ilvl="6">
      <w:start w:val="1"/>
      <w:numFmt w:val="decimal"/>
      <w:isLgl w:val="false"/>
      <w:suff w:val="tab"/>
      <w:lvlText w:val="%7."/>
      <w:lvlJc w:val="left"/>
      <w:pPr>
        <w:ind w:left="3312" w:hanging="420"/>
      </w:pPr>
    </w:lvl>
    <w:lvl w:ilvl="7">
      <w:start w:val="1"/>
      <w:numFmt w:val="lowerLetter"/>
      <w:isLgl w:val="false"/>
      <w:suff w:val="tab"/>
      <w:lvlText w:val="%8)"/>
      <w:lvlJc w:val="left"/>
      <w:pPr>
        <w:ind w:left="3732" w:hanging="420"/>
      </w:pPr>
    </w:lvl>
    <w:lvl w:ilvl="8">
      <w:start w:val="1"/>
      <w:numFmt w:val="lowerRoman"/>
      <w:isLgl w:val="false"/>
      <w:suff w:val="tab"/>
      <w:lvlText w:val="%9."/>
      <w:lvlJc w:val="right"/>
      <w:pPr>
        <w:ind w:left="4152" w:hanging="420"/>
      </w:pPr>
    </w:lvl>
  </w:abstractNum>
  <w:abstractNum w:abstractNumId="1">
    <w:multiLevelType w:val="hybridMultilevel"/>
    <w:lvl w:ilvl="0">
      <w:start w:val="1"/>
      <w:numFmt w:val="decimal"/>
      <w:isLgl w:val="false"/>
      <w:suff w:val="tab"/>
      <w:lvlText w:val="%1."/>
      <w:lvlJc w:val="left"/>
      <w:pPr>
        <w:ind w:left="420" w:hanging="420"/>
        <w:tabs>
          <w:tab w:val="num" w:pos="420" w:leader="none"/>
        </w:tabs>
      </w:pPr>
    </w:lvl>
    <w:lvl w:ilvl="1">
      <w:start w:val="1"/>
      <w:numFmt w:val="lowerLetter"/>
      <w:isLgl w:val="false"/>
      <w:suff w:val="tab"/>
      <w:lvlText w:val="%2)"/>
      <w:lvlJc w:val="left"/>
      <w:pPr>
        <w:ind w:left="840" w:hanging="420"/>
        <w:tabs>
          <w:tab w:val="num" w:pos="840" w:leader="none"/>
        </w:tabs>
      </w:pPr>
    </w:lvl>
    <w:lvl w:ilvl="2">
      <w:start w:val="1"/>
      <w:numFmt w:val="lowerRoman"/>
      <w:isLgl w:val="false"/>
      <w:suff w:val="tab"/>
      <w:lvlText w:val="%3."/>
      <w:lvlJc w:val="right"/>
      <w:pPr>
        <w:ind w:left="1260" w:hanging="420"/>
        <w:tabs>
          <w:tab w:val="num" w:pos="1260" w:leader="none"/>
        </w:tabs>
      </w:pPr>
    </w:lvl>
    <w:lvl w:ilvl="3">
      <w:start w:val="1"/>
      <w:numFmt w:val="decimal"/>
      <w:isLgl w:val="false"/>
      <w:suff w:val="tab"/>
      <w:lvlText w:val="%4."/>
      <w:lvlJc w:val="left"/>
      <w:pPr>
        <w:ind w:left="1680" w:hanging="420"/>
        <w:tabs>
          <w:tab w:val="num" w:pos="1680" w:leader="none"/>
        </w:tabs>
      </w:pPr>
    </w:lvl>
    <w:lvl w:ilvl="4">
      <w:start w:val="1"/>
      <w:numFmt w:val="lowerLetter"/>
      <w:isLgl w:val="false"/>
      <w:suff w:val="tab"/>
      <w:lvlText w:val="%5)"/>
      <w:lvlJc w:val="left"/>
      <w:pPr>
        <w:ind w:left="2100" w:hanging="420"/>
        <w:tabs>
          <w:tab w:val="num" w:pos="2100" w:leader="none"/>
        </w:tabs>
      </w:pPr>
    </w:lvl>
    <w:lvl w:ilvl="5">
      <w:start w:val="1"/>
      <w:numFmt w:val="lowerRoman"/>
      <w:isLgl w:val="false"/>
      <w:suff w:val="tab"/>
      <w:lvlText w:val="%6."/>
      <w:lvlJc w:val="right"/>
      <w:pPr>
        <w:ind w:left="2520" w:hanging="420"/>
        <w:tabs>
          <w:tab w:val="num" w:pos="2520" w:leader="none"/>
        </w:tabs>
      </w:pPr>
    </w:lvl>
    <w:lvl w:ilvl="6">
      <w:start w:val="1"/>
      <w:numFmt w:val="decimal"/>
      <w:isLgl w:val="false"/>
      <w:suff w:val="tab"/>
      <w:lvlText w:val="%7."/>
      <w:lvlJc w:val="left"/>
      <w:pPr>
        <w:ind w:left="2940" w:hanging="420"/>
        <w:tabs>
          <w:tab w:val="num" w:pos="2940" w:leader="none"/>
        </w:tabs>
      </w:pPr>
    </w:lvl>
    <w:lvl w:ilvl="7">
      <w:start w:val="1"/>
      <w:numFmt w:val="lowerLetter"/>
      <w:isLgl w:val="false"/>
      <w:suff w:val="tab"/>
      <w:lvlText w:val="%8)"/>
      <w:lvlJc w:val="left"/>
      <w:pPr>
        <w:ind w:left="3360" w:hanging="420"/>
        <w:tabs>
          <w:tab w:val="num" w:pos="3360" w:leader="none"/>
        </w:tabs>
      </w:pPr>
    </w:lvl>
    <w:lvl w:ilvl="8">
      <w:start w:val="1"/>
      <w:numFmt w:val="lowerRoman"/>
      <w:isLgl w:val="false"/>
      <w:suff w:val="tab"/>
      <w:lvlText w:val="%9."/>
      <w:lvlJc w:val="right"/>
      <w:pPr>
        <w:ind w:left="3780" w:hanging="420"/>
        <w:tabs>
          <w:tab w:val="num" w:pos="3780" w:leader="none"/>
        </w:tabs>
      </w:pPr>
    </w:lvl>
  </w:abstractNum>
  <w:abstractNum w:abstractNumId="2">
    <w:multiLevelType w:val="hybridMultilevel"/>
    <w:lvl w:ilvl="0">
      <w:start w:val="1"/>
      <w:numFmt w:val="decimal"/>
      <w:isLgl w:val="false"/>
      <w:suff w:val="tab"/>
      <w:lvlText w:val="%1."/>
      <w:lvlJc w:val="left"/>
      <w:pPr>
        <w:ind w:left="372" w:hanging="372"/>
      </w:pPr>
      <w:rPr>
        <w:rFonts w:hint="default"/>
      </w:rPr>
    </w:lvl>
    <w:lvl w:ilvl="1">
      <w:start w:val="1"/>
      <w:numFmt w:val="lowerLetter"/>
      <w:isLgl w:val="false"/>
      <w:suff w:val="tab"/>
      <w:lvlText w:val="%2)"/>
      <w:lvlJc w:val="left"/>
      <w:pPr>
        <w:ind w:left="840" w:hanging="420"/>
      </w:pPr>
    </w:lvl>
    <w:lvl w:ilvl="2">
      <w:start w:val="1"/>
      <w:numFmt w:val="lowerRoman"/>
      <w:isLgl w:val="false"/>
      <w:suff w:val="tab"/>
      <w:lvlText w:val="%3."/>
      <w:lvlJc w:val="right"/>
      <w:pPr>
        <w:ind w:left="1260" w:hanging="420"/>
      </w:pPr>
    </w:lvl>
    <w:lvl w:ilvl="3">
      <w:start w:val="1"/>
      <w:numFmt w:val="decimal"/>
      <w:isLgl w:val="false"/>
      <w:suff w:val="tab"/>
      <w:lvlText w:val="%4."/>
      <w:lvlJc w:val="left"/>
      <w:pPr>
        <w:ind w:left="1680" w:hanging="420"/>
      </w:pPr>
    </w:lvl>
    <w:lvl w:ilvl="4">
      <w:start w:val="1"/>
      <w:numFmt w:val="lowerLetter"/>
      <w:isLgl w:val="false"/>
      <w:suff w:val="tab"/>
      <w:lvlText w:val="%5)"/>
      <w:lvlJc w:val="left"/>
      <w:pPr>
        <w:ind w:left="2100" w:hanging="420"/>
      </w:pPr>
    </w:lvl>
    <w:lvl w:ilvl="5">
      <w:start w:val="1"/>
      <w:numFmt w:val="lowerRoman"/>
      <w:isLgl w:val="false"/>
      <w:suff w:val="tab"/>
      <w:lvlText w:val="%6."/>
      <w:lvlJc w:val="right"/>
      <w:pPr>
        <w:ind w:left="2520" w:hanging="420"/>
      </w:pPr>
    </w:lvl>
    <w:lvl w:ilvl="6">
      <w:start w:val="1"/>
      <w:numFmt w:val="decimal"/>
      <w:isLgl w:val="false"/>
      <w:suff w:val="tab"/>
      <w:lvlText w:val="%7."/>
      <w:lvlJc w:val="left"/>
      <w:pPr>
        <w:ind w:left="2940" w:hanging="420"/>
      </w:pPr>
    </w:lvl>
    <w:lvl w:ilvl="7">
      <w:start w:val="1"/>
      <w:numFmt w:val="lowerLetter"/>
      <w:isLgl w:val="false"/>
      <w:suff w:val="tab"/>
      <w:lvlText w:val="%8)"/>
      <w:lvlJc w:val="left"/>
      <w:pPr>
        <w:ind w:left="3360" w:hanging="420"/>
      </w:pPr>
    </w:lvl>
    <w:lvl w:ilvl="8">
      <w:start w:val="1"/>
      <w:numFmt w:val="lowerRoman"/>
      <w:isLgl w:val="false"/>
      <w:suff w:val="tab"/>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420"/>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EastAsia" w:cstheme="minorBidi" w:hint="default"/>
        <w:sz w:val="21"/>
        <w:szCs w:val="22"/>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12">
    <w:name w:val="Heading 1 Char"/>
    <w:basedOn w:val="643"/>
    <w:link w:val="641"/>
    <w:uiPriority w:val="9"/>
    <w:rPr>
      <w:rFonts w:ascii="Arial" w:hAnsi="Arial" w:cs="Arial" w:eastAsia="Arial"/>
      <w:sz w:val="40"/>
      <w:szCs w:val="40"/>
    </w:rPr>
  </w:style>
  <w:style w:type="character" w:styleId="14">
    <w:name w:val="Heading 2 Char"/>
    <w:basedOn w:val="643"/>
    <w:link w:val="642"/>
    <w:uiPriority w:val="9"/>
    <w:rPr>
      <w:rFonts w:ascii="Arial" w:hAnsi="Arial" w:cs="Arial" w:eastAsia="Arial"/>
      <w:sz w:val="34"/>
    </w:rPr>
  </w:style>
  <w:style w:type="paragraph" w:styleId="15">
    <w:name w:val="Heading 3"/>
    <w:basedOn w:val="640"/>
    <w:next w:val="640"/>
    <w:link w:val="16"/>
    <w:uiPriority w:val="9"/>
    <w:unhideWhenUsed/>
    <w:qFormat/>
    <w:pPr>
      <w:keepLines/>
      <w:keepNext/>
      <w:spacing w:before="320" w:after="200"/>
      <w:outlineLvl w:val="2"/>
    </w:pPr>
    <w:rPr>
      <w:rFonts w:ascii="Arial" w:hAnsi="Arial" w:cs="Arial" w:eastAsia="Arial"/>
      <w:sz w:val="30"/>
      <w:szCs w:val="30"/>
    </w:rPr>
  </w:style>
  <w:style w:type="character" w:styleId="16">
    <w:name w:val="Heading 3 Char"/>
    <w:basedOn w:val="643"/>
    <w:link w:val="15"/>
    <w:uiPriority w:val="9"/>
    <w:rPr>
      <w:rFonts w:ascii="Arial" w:hAnsi="Arial" w:cs="Arial" w:eastAsia="Arial"/>
      <w:sz w:val="30"/>
      <w:szCs w:val="30"/>
    </w:rPr>
  </w:style>
  <w:style w:type="paragraph" w:styleId="17">
    <w:name w:val="Heading 4"/>
    <w:basedOn w:val="640"/>
    <w:next w:val="640"/>
    <w:link w:val="18"/>
    <w:uiPriority w:val="9"/>
    <w:unhideWhenUsed/>
    <w:qFormat/>
    <w:pPr>
      <w:keepLines/>
      <w:keepNext/>
      <w:spacing w:before="320" w:after="200"/>
      <w:outlineLvl w:val="3"/>
    </w:pPr>
    <w:rPr>
      <w:rFonts w:ascii="Arial" w:hAnsi="Arial" w:cs="Arial" w:eastAsia="Arial"/>
      <w:b/>
      <w:bCs/>
      <w:sz w:val="26"/>
      <w:szCs w:val="26"/>
    </w:rPr>
  </w:style>
  <w:style w:type="character" w:styleId="18">
    <w:name w:val="Heading 4 Char"/>
    <w:basedOn w:val="643"/>
    <w:link w:val="17"/>
    <w:uiPriority w:val="9"/>
    <w:rPr>
      <w:rFonts w:ascii="Arial" w:hAnsi="Arial" w:cs="Arial" w:eastAsia="Arial"/>
      <w:b/>
      <w:bCs/>
      <w:sz w:val="26"/>
      <w:szCs w:val="26"/>
    </w:rPr>
  </w:style>
  <w:style w:type="paragraph" w:styleId="19">
    <w:name w:val="Heading 5"/>
    <w:basedOn w:val="640"/>
    <w:next w:val="640"/>
    <w:link w:val="20"/>
    <w:uiPriority w:val="9"/>
    <w:unhideWhenUsed/>
    <w:qFormat/>
    <w:pPr>
      <w:keepLines/>
      <w:keepNext/>
      <w:spacing w:before="320" w:after="200"/>
      <w:outlineLvl w:val="4"/>
    </w:pPr>
    <w:rPr>
      <w:rFonts w:ascii="Arial" w:hAnsi="Arial" w:cs="Arial" w:eastAsia="Arial"/>
      <w:b/>
      <w:bCs/>
      <w:sz w:val="24"/>
      <w:szCs w:val="24"/>
    </w:rPr>
  </w:style>
  <w:style w:type="character" w:styleId="20">
    <w:name w:val="Heading 5 Char"/>
    <w:basedOn w:val="643"/>
    <w:link w:val="19"/>
    <w:uiPriority w:val="9"/>
    <w:rPr>
      <w:rFonts w:ascii="Arial" w:hAnsi="Arial" w:cs="Arial" w:eastAsia="Arial"/>
      <w:b/>
      <w:bCs/>
      <w:sz w:val="24"/>
      <w:szCs w:val="24"/>
    </w:rPr>
  </w:style>
  <w:style w:type="paragraph" w:styleId="21">
    <w:name w:val="Heading 6"/>
    <w:basedOn w:val="640"/>
    <w:next w:val="640"/>
    <w:link w:val="22"/>
    <w:uiPriority w:val="9"/>
    <w:unhideWhenUsed/>
    <w:qFormat/>
    <w:pPr>
      <w:keepLines/>
      <w:keepNext/>
      <w:spacing w:before="320" w:after="200"/>
      <w:outlineLvl w:val="5"/>
    </w:pPr>
    <w:rPr>
      <w:rFonts w:ascii="Arial" w:hAnsi="Arial" w:cs="Arial" w:eastAsia="Arial"/>
      <w:b/>
      <w:bCs/>
      <w:sz w:val="22"/>
      <w:szCs w:val="22"/>
    </w:rPr>
  </w:style>
  <w:style w:type="character" w:styleId="22">
    <w:name w:val="Heading 6 Char"/>
    <w:basedOn w:val="643"/>
    <w:link w:val="21"/>
    <w:uiPriority w:val="9"/>
    <w:rPr>
      <w:rFonts w:ascii="Arial" w:hAnsi="Arial" w:cs="Arial" w:eastAsia="Arial"/>
      <w:b/>
      <w:bCs/>
      <w:sz w:val="22"/>
      <w:szCs w:val="22"/>
    </w:rPr>
  </w:style>
  <w:style w:type="paragraph" w:styleId="23">
    <w:name w:val="Heading 7"/>
    <w:basedOn w:val="640"/>
    <w:next w:val="640"/>
    <w:link w:val="24"/>
    <w:uiPriority w:val="9"/>
    <w:unhideWhenUsed/>
    <w:qFormat/>
    <w:pPr>
      <w:keepLines/>
      <w:keepNext/>
      <w:spacing w:before="320" w:after="200"/>
      <w:outlineLvl w:val="6"/>
    </w:pPr>
    <w:rPr>
      <w:rFonts w:ascii="Arial" w:hAnsi="Arial" w:cs="Arial" w:eastAsia="Arial"/>
      <w:b/>
      <w:bCs/>
      <w:i/>
      <w:iCs/>
      <w:sz w:val="22"/>
      <w:szCs w:val="22"/>
    </w:rPr>
  </w:style>
  <w:style w:type="character" w:styleId="24">
    <w:name w:val="Heading 7 Char"/>
    <w:basedOn w:val="643"/>
    <w:link w:val="23"/>
    <w:uiPriority w:val="9"/>
    <w:rPr>
      <w:rFonts w:ascii="Arial" w:hAnsi="Arial" w:cs="Arial" w:eastAsia="Arial"/>
      <w:b/>
      <w:bCs/>
      <w:i/>
      <w:iCs/>
      <w:sz w:val="22"/>
      <w:szCs w:val="22"/>
    </w:rPr>
  </w:style>
  <w:style w:type="paragraph" w:styleId="25">
    <w:name w:val="Heading 8"/>
    <w:basedOn w:val="640"/>
    <w:next w:val="640"/>
    <w:link w:val="26"/>
    <w:uiPriority w:val="9"/>
    <w:unhideWhenUsed/>
    <w:qFormat/>
    <w:pPr>
      <w:keepLines/>
      <w:keepNext/>
      <w:spacing w:before="320" w:after="200"/>
      <w:outlineLvl w:val="7"/>
    </w:pPr>
    <w:rPr>
      <w:rFonts w:ascii="Arial" w:hAnsi="Arial" w:cs="Arial" w:eastAsia="Arial"/>
      <w:i/>
      <w:iCs/>
      <w:sz w:val="22"/>
      <w:szCs w:val="22"/>
    </w:rPr>
  </w:style>
  <w:style w:type="character" w:styleId="26">
    <w:name w:val="Heading 8 Char"/>
    <w:basedOn w:val="643"/>
    <w:link w:val="25"/>
    <w:uiPriority w:val="9"/>
    <w:rPr>
      <w:rFonts w:ascii="Arial" w:hAnsi="Arial" w:cs="Arial" w:eastAsia="Arial"/>
      <w:i/>
      <w:iCs/>
      <w:sz w:val="22"/>
      <w:szCs w:val="22"/>
    </w:rPr>
  </w:style>
  <w:style w:type="paragraph" w:styleId="27">
    <w:name w:val="Heading 9"/>
    <w:basedOn w:val="640"/>
    <w:next w:val="640"/>
    <w:link w:val="28"/>
    <w:uiPriority w:val="9"/>
    <w:unhideWhenUsed/>
    <w:qFormat/>
    <w:pPr>
      <w:keepLines/>
      <w:keepNext/>
      <w:spacing w:before="320" w:after="200"/>
      <w:outlineLvl w:val="8"/>
    </w:pPr>
    <w:rPr>
      <w:rFonts w:ascii="Arial" w:hAnsi="Arial" w:cs="Arial" w:eastAsia="Arial"/>
      <w:i/>
      <w:iCs/>
      <w:sz w:val="21"/>
      <w:szCs w:val="21"/>
    </w:rPr>
  </w:style>
  <w:style w:type="character" w:styleId="28">
    <w:name w:val="Heading 9 Char"/>
    <w:basedOn w:val="643"/>
    <w:link w:val="27"/>
    <w:uiPriority w:val="9"/>
    <w:rPr>
      <w:rFonts w:ascii="Arial" w:hAnsi="Arial" w:cs="Arial" w:eastAsia="Arial"/>
      <w:i/>
      <w:iCs/>
      <w:sz w:val="21"/>
      <w:szCs w:val="21"/>
    </w:rPr>
  </w:style>
  <w:style w:type="paragraph" w:styleId="31">
    <w:name w:val="No Spacing"/>
    <w:uiPriority w:val="1"/>
    <w:qFormat/>
    <w:pPr>
      <w:spacing w:before="0" w:after="0" w:line="240" w:lineRule="auto"/>
    </w:pPr>
  </w:style>
  <w:style w:type="paragraph" w:styleId="32">
    <w:name w:val="Title"/>
    <w:basedOn w:val="640"/>
    <w:next w:val="640"/>
    <w:link w:val="33"/>
    <w:uiPriority w:val="10"/>
    <w:qFormat/>
    <w:pPr>
      <w:contextualSpacing/>
      <w:spacing w:before="300" w:after="200"/>
    </w:pPr>
    <w:rPr>
      <w:sz w:val="48"/>
      <w:szCs w:val="48"/>
    </w:rPr>
  </w:style>
  <w:style w:type="character" w:styleId="33">
    <w:name w:val="Title Char"/>
    <w:basedOn w:val="643"/>
    <w:link w:val="32"/>
    <w:uiPriority w:val="10"/>
    <w:rPr>
      <w:sz w:val="48"/>
      <w:szCs w:val="48"/>
    </w:rPr>
  </w:style>
  <w:style w:type="paragraph" w:styleId="34">
    <w:name w:val="Subtitle"/>
    <w:basedOn w:val="640"/>
    <w:next w:val="640"/>
    <w:link w:val="35"/>
    <w:uiPriority w:val="11"/>
    <w:qFormat/>
    <w:pPr>
      <w:spacing w:before="200" w:after="200"/>
    </w:pPr>
    <w:rPr>
      <w:sz w:val="24"/>
      <w:szCs w:val="24"/>
    </w:rPr>
  </w:style>
  <w:style w:type="character" w:styleId="35">
    <w:name w:val="Subtitle Char"/>
    <w:basedOn w:val="643"/>
    <w:link w:val="34"/>
    <w:uiPriority w:val="11"/>
    <w:rPr>
      <w:sz w:val="24"/>
      <w:szCs w:val="24"/>
    </w:rPr>
  </w:style>
  <w:style w:type="paragraph" w:styleId="36">
    <w:name w:val="Quote"/>
    <w:basedOn w:val="640"/>
    <w:next w:val="640"/>
    <w:link w:val="37"/>
    <w:uiPriority w:val="29"/>
    <w:qFormat/>
    <w:pPr>
      <w:ind w:left="720" w:right="720"/>
    </w:pPr>
    <w:rPr>
      <w:i/>
    </w:rPr>
  </w:style>
  <w:style w:type="character" w:styleId="37">
    <w:name w:val="Quote Char"/>
    <w:link w:val="36"/>
    <w:uiPriority w:val="29"/>
    <w:rPr>
      <w:i/>
    </w:rPr>
  </w:style>
  <w:style w:type="paragraph" w:styleId="38">
    <w:name w:val="Intense Quote"/>
    <w:basedOn w:val="640"/>
    <w:next w:val="640"/>
    <w:link w:val="39"/>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39">
    <w:name w:val="Intense Quote Char"/>
    <w:link w:val="38"/>
    <w:uiPriority w:val="30"/>
    <w:rPr>
      <w:i/>
    </w:rPr>
  </w:style>
  <w:style w:type="character" w:styleId="41">
    <w:name w:val="Header Char"/>
    <w:basedOn w:val="643"/>
    <w:link w:val="646"/>
    <w:uiPriority w:val="99"/>
  </w:style>
  <w:style w:type="character" w:styleId="43">
    <w:name w:val="Footer Char"/>
    <w:basedOn w:val="643"/>
    <w:link w:val="648"/>
    <w:uiPriority w:val="99"/>
  </w:style>
  <w:style w:type="paragraph" w:styleId="44">
    <w:name w:val="Caption"/>
    <w:basedOn w:val="640"/>
    <w:next w:val="640"/>
    <w:uiPriority w:val="35"/>
    <w:semiHidden/>
    <w:unhideWhenUsed/>
    <w:qFormat/>
    <w:pPr>
      <w:spacing w:line="276" w:lineRule="auto"/>
    </w:pPr>
    <w:rPr>
      <w:b/>
      <w:bCs/>
      <w:color w:val="4F81BD" w:themeColor="accent1"/>
      <w:sz w:val="18"/>
      <w:szCs w:val="18"/>
    </w:rPr>
  </w:style>
  <w:style w:type="character" w:styleId="45">
    <w:name w:val="Caption Char"/>
    <w:basedOn w:val="44"/>
    <w:link w:val="648"/>
    <w:uiPriority w:val="99"/>
  </w:style>
  <w:style w:type="table" w:styleId="46">
    <w:name w:val="Table Grid"/>
    <w:basedOn w:val="644"/>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47">
    <w:name w:val="Table Grid Light"/>
    <w:basedOn w:val="64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48">
    <w:name w:val="Plain Table 1"/>
    <w:basedOn w:val="64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49">
    <w:name w:val="Plain Table 2"/>
    <w:basedOn w:val="644"/>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50">
    <w:name w:val="Plain Table 3"/>
    <w:basedOn w:val="64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51">
    <w:name w:val="Plain Table 4"/>
    <w:basedOn w:val="64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52">
    <w:name w:val="Plain Table 5"/>
    <w:basedOn w:val="64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53">
    <w:name w:val="Grid Table 1 Light"/>
    <w:basedOn w:val="644"/>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54">
    <w:name w:val="Grid Table 1 Light - Accent 1"/>
    <w:basedOn w:val="64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55">
    <w:name w:val="Grid Table 1 Light - Accent 2"/>
    <w:basedOn w:val="64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56">
    <w:name w:val="Grid Table 1 Light - Accent 3"/>
    <w:basedOn w:val="64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57">
    <w:name w:val="Grid Table 1 Light - Accent 4"/>
    <w:basedOn w:val="64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58">
    <w:name w:val="Grid Table 1 Light - Accent 5"/>
    <w:basedOn w:val="64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59">
    <w:name w:val="Grid Table 1 Light - Accent 6"/>
    <w:basedOn w:val="64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60">
    <w:name w:val="Grid Table 2"/>
    <w:basedOn w:val="64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61">
    <w:name w:val="Grid Table 2 - Accent 1"/>
    <w:basedOn w:val="64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9e2f2" w:themeFill="accent1" w:themeFillTint="34"/>
      </w:tcPr>
    </w:tblStylePr>
    <w:tblStylePr w:type="band1Vert">
      <w:rPr>
        <w:rFonts w:ascii="Arial" w:hAnsi="Arial"/>
        <w:color w:val="404040"/>
        <w:sz w:val="22"/>
      </w:rPr>
      <w:tcPr>
        <w:shd w:val="clear" w:color="ffffff" w:themeColor="accent1" w:themeTint="34" w:fill="d9e2f2"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62">
    <w:name w:val="Grid Table 2 - Accent 2"/>
    <w:basedOn w:val="64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63">
    <w:name w:val="Grid Table 2 - Accent 3"/>
    <w:basedOn w:val="64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64">
    <w:name w:val="Grid Table 2 - Accent 4"/>
    <w:basedOn w:val="64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65">
    <w:name w:val="Grid Table 2 - Accent 5"/>
    <w:basedOn w:val="64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66">
    <w:name w:val="Grid Table 2 - Accent 6"/>
    <w:basedOn w:val="64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67">
    <w:name w:val="Grid Table 3"/>
    <w:basedOn w:val="64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68">
    <w:name w:val="Grid Table 3 - Accent 1"/>
    <w:basedOn w:val="64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9e2f2" w:themeFill="accent1" w:themeFillTint="34"/>
      </w:tcPr>
    </w:tblStylePr>
    <w:tblStylePr w:type="band1Vert">
      <w:rPr>
        <w:rFonts w:ascii="Arial" w:hAnsi="Arial"/>
        <w:color w:val="404040"/>
        <w:sz w:val="22"/>
      </w:rPr>
      <w:tcPr>
        <w:shd w:val="clear" w:color="ffffff" w:themeColor="accent1" w:themeTint="34" w:fill="d9e2f2"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69">
    <w:name w:val="Grid Table 3 - Accent 2"/>
    <w:basedOn w:val="64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0">
    <w:name w:val="Grid Table 3 - Accent 3"/>
    <w:basedOn w:val="64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1">
    <w:name w:val="Grid Table 3 - Accent 4"/>
    <w:basedOn w:val="64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2">
    <w:name w:val="Grid Table 3 - Accent 5"/>
    <w:basedOn w:val="64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3">
    <w:name w:val="Grid Table 3 - Accent 6"/>
    <w:basedOn w:val="64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4">
    <w:name w:val="Grid Table 4"/>
    <w:basedOn w:val="644"/>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75">
    <w:name w:val="Grid Table 4 - Accent 1"/>
    <w:basedOn w:val="644"/>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ae3f3" w:themeFill="accent1" w:themeFillTint="32"/>
      </w:tcPr>
    </w:tblStylePr>
    <w:tblStylePr w:type="band1Vert">
      <w:rPr>
        <w:rFonts w:ascii="Arial" w:hAnsi="Arial"/>
        <w:color w:val="404040"/>
        <w:sz w:val="22"/>
      </w:rPr>
      <w:tcPr>
        <w:shd w:val="clear" w:color="ffffff" w:themeColor="accent1" w:themeTint="32" w:fill="dae3f3"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537fc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76">
    <w:name w:val="Grid Table 4 - Accent 2"/>
    <w:basedOn w:val="644"/>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77">
    <w:name w:val="Grid Table 4 - Accent 3"/>
    <w:basedOn w:val="644"/>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78">
    <w:name w:val="Grid Table 4 - Accent 4"/>
    <w:basedOn w:val="644"/>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79">
    <w:name w:val="Grid Table 4 - Accent 5"/>
    <w:basedOn w:val="644"/>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0">
    <w:name w:val="Grid Table 4 - Accent 6"/>
    <w:basedOn w:val="644"/>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1">
    <w:name w:val="Grid Table 5 Dark"/>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
    <w:name w:val="Grid Table 5 Dark- Accent 1"/>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9e2f2" w:themeFill="accent1" w:themeFillTint="34"/>
    </w:tblPr>
    <w:tblStylePr w:type="band1Horz">
      <w:tcPr>
        <w:shd w:val="clear" w:color="ffffff" w:themeColor="accent1" w:themeTint="75" w:fill="aabfe3" w:themeFill="accent1" w:themeFillTint="75"/>
      </w:tcPr>
    </w:tblStylePr>
    <w:tblStylePr w:type="band1Vert">
      <w:tcPr>
        <w:shd w:val="clear" w:color="ffffff" w:themeColor="accent1" w:themeTint="75" w:fill="aabfe3" w:themeFill="accent1" w:themeFillTint="75"/>
      </w:tcPr>
    </w:tblStylePr>
    <w:tblStylePr w:type="firstCol">
      <w:rPr>
        <w:rFonts w:ascii="Arial" w:hAnsi="Arial"/>
        <w:b/>
        <w:color w:val="FFFFFF"/>
        <w:sz w:val="22"/>
      </w:rPr>
      <w:tcPr>
        <w:shd w:val="clear" w:color="ffffff" w:themeColor="accent1" w:fill="4472c4" w:themeFill="accent1"/>
      </w:tcPr>
    </w:tblStylePr>
    <w:tblStylePr w:type="firstRow">
      <w:rPr>
        <w:rFonts w:ascii="Arial" w:hAnsi="Arial"/>
        <w:b/>
        <w:color w:val="FFFFFF"/>
        <w:sz w:val="22"/>
      </w:rPr>
      <w:tcPr>
        <w:shd w:val="clear" w:color="ffffff" w:themeColor="accent1" w:fill="4472c4" w:themeFill="accent1"/>
      </w:tcPr>
    </w:tblStylePr>
    <w:tblStylePr w:type="lastCol">
      <w:rPr>
        <w:rFonts w:ascii="Arial" w:hAnsi="Arial"/>
        <w:b/>
        <w:color w:val="FFFFFF"/>
        <w:sz w:val="22"/>
      </w:rPr>
      <w:tcPr>
        <w:shd w:val="clear" w:color="ffffff" w:themeColor="accent1" w:fill="4472c4" w:themeFill="accent1"/>
      </w:tcPr>
    </w:tblStylePr>
    <w:tblStylePr w:type="lastRow">
      <w:rPr>
        <w:rFonts w:ascii="Arial" w:hAnsi="Arial"/>
        <w:b/>
        <w:color w:val="FFFFFF"/>
        <w:sz w:val="22"/>
      </w:rPr>
      <w:tcPr>
        <w:shd w:val="clear" w:color="ffffff" w:themeColor="accent1" w:fill="4472c4" w:themeFill="accent1"/>
        <w:tcBorders>
          <w:top w:val="single" w:color="000000" w:themeColor="light1" w:sz="4" w:space="0"/>
        </w:tcBorders>
      </w:tcPr>
    </w:tblStylePr>
  </w:style>
  <w:style w:type="table" w:styleId="83">
    <w:name w:val="Grid Table 5 Dark - Accent 2"/>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
    <w:name w:val="Grid Table 5 Dark - Accent 3"/>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5">
    <w:name w:val="Grid Table 5 Dark- Accent 4"/>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6">
    <w:name w:val="Grid Table 5 Dark - Accent 5"/>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debf6" w:themeFill="accent5" w:themeFillTint="34"/>
    </w:tblPr>
    <w:tblStylePr w:type="band1Horz">
      <w:tcPr>
        <w:shd w:val="clear" w:color="ffffff" w:themeColor="accent5" w:themeTint="75" w:fill="b4d2eb" w:themeFill="accent5" w:themeFillTint="75"/>
      </w:tcPr>
    </w:tblStylePr>
    <w:tblStylePr w:type="band1Vert">
      <w:tcPr>
        <w:shd w:val="clear" w:color="ffffff" w:themeColor="accent5" w:themeTint="75" w:fill="b4d2eb" w:themeFill="accent5" w:themeFillTint="75"/>
      </w:tcPr>
    </w:tblStylePr>
    <w:tblStylePr w:type="firstCol">
      <w:rPr>
        <w:rFonts w:ascii="Arial" w:hAnsi="Arial"/>
        <w:b/>
        <w:color w:val="FFFFFF"/>
        <w:sz w:val="22"/>
      </w:rPr>
      <w:tcPr>
        <w:shd w:val="clear" w:color="ffffff" w:themeColor="accent5" w:fill="5b9bd5" w:themeFill="accent5"/>
      </w:tcPr>
    </w:tblStylePr>
    <w:tblStylePr w:type="firstRow">
      <w:rPr>
        <w:rFonts w:ascii="Arial" w:hAnsi="Arial"/>
        <w:b/>
        <w:color w:val="FFFFFF"/>
        <w:sz w:val="22"/>
      </w:rPr>
      <w:tcPr>
        <w:shd w:val="clear" w:color="ffffff" w:themeColor="accent5" w:fill="5b9bd5" w:themeFill="accent5"/>
      </w:tcPr>
    </w:tblStylePr>
    <w:tblStylePr w:type="lastCol">
      <w:rPr>
        <w:rFonts w:ascii="Arial" w:hAnsi="Arial"/>
        <w:b/>
        <w:color w:val="FFFFFF"/>
        <w:sz w:val="22"/>
      </w:rPr>
      <w:tcPr>
        <w:shd w:val="clear" w:color="ffffff" w:themeColor="accent5" w:fill="5b9bd5" w:themeFill="accent5"/>
      </w:tcPr>
    </w:tblStylePr>
    <w:tblStylePr w:type="lastRow">
      <w:rPr>
        <w:rFonts w:ascii="Arial" w:hAnsi="Arial"/>
        <w:b/>
        <w:color w:val="FFFFFF"/>
        <w:sz w:val="22"/>
      </w:rPr>
      <w:tcPr>
        <w:shd w:val="clear" w:color="ffffff" w:themeColor="accent5" w:fill="5b9bd5" w:themeFill="accent5"/>
        <w:tcBorders>
          <w:top w:val="single" w:color="000000" w:themeColor="light1" w:sz="4" w:space="0"/>
        </w:tcBorders>
      </w:tcPr>
    </w:tblStylePr>
  </w:style>
  <w:style w:type="table" w:styleId="87">
    <w:name w:val="Grid Table 5 Dark - Accent 6"/>
    <w:basedOn w:val="64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8">
    <w:name w:val="Grid Table 6 Colorful"/>
    <w:basedOn w:val="644"/>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9">
    <w:name w:val="Grid Table 6 Colorful - Accent 1"/>
    <w:basedOn w:val="644"/>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9e2f2" w:themeFill="accent1" w:themeFillTint="34"/>
      </w:tcPr>
    </w:tblStylePr>
    <w:tblStylePr w:type="band1Vert">
      <w:tcPr>
        <w:shd w:val="clear" w:color="ffffff" w:themeColor="accent1" w:themeTint="34" w:fill="d9e2f2" w:themeFill="accent1" w:themeFillTint="34"/>
      </w:tcPr>
    </w:tblStylePr>
    <w:tblStylePr w:type="band2Horz">
      <w:rPr>
        <w:rFonts w:ascii="Arial" w:hAnsi="Arial"/>
        <w:color w:val="404040" w:themeColor="accent1" w:themeTint="80" w:themeShade="95"/>
        <w:sz w:val="22"/>
      </w:rPr>
    </w:tblStylePr>
    <w:tblStylePr w:type="firstCol">
      <w:rPr>
        <w:b/>
        <w:color w:val="3664A9" w:themeColor="accent1" w:themeTint="80" w:themeShade="95"/>
      </w:rPr>
    </w:tblStylePr>
    <w:tblStylePr w:type="firstRow">
      <w:rPr>
        <w:b/>
        <w:color w:val="3664A9" w:themeColor="accent1" w:themeTint="80" w:themeShade="95"/>
      </w:rPr>
      <w:tcPr>
        <w:tcBorders>
          <w:bottom w:val="single" w:color="000000" w:themeColor="accent1" w:themeTint="80" w:sz="12" w:space="0"/>
        </w:tcBorders>
      </w:tcPr>
    </w:tblStylePr>
    <w:tblStylePr w:type="lastCol">
      <w:rPr>
        <w:b/>
        <w:color w:val="3664A9" w:themeColor="accent1" w:themeTint="80" w:themeShade="95"/>
      </w:rPr>
    </w:tblStylePr>
    <w:tblStylePr w:type="lastRow">
      <w:rPr>
        <w:b/>
        <w:color w:val="3664A9" w:themeColor="accent1" w:themeTint="80" w:themeShade="95"/>
      </w:rPr>
    </w:tblStylePr>
    <w:tblStylePr w:type="wholeTable">
      <w:rPr>
        <w:rFonts w:ascii="Arial" w:hAnsi="Arial"/>
        <w:color w:val="404040" w:themeColor="accent1" w:themeTint="80" w:themeShade="95"/>
        <w:sz w:val="22"/>
      </w:rPr>
    </w:tblStylePr>
  </w:style>
  <w:style w:type="table" w:styleId="90">
    <w:name w:val="Grid Table 6 Colorful - Accent 2"/>
    <w:basedOn w:val="64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91">
    <w:name w:val="Grid Table 6 Colorful - Accent 3"/>
    <w:basedOn w:val="644"/>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92">
    <w:name w:val="Grid Table 6 Colorful - Accent 4"/>
    <w:basedOn w:val="64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93">
    <w:name w:val="Grid Table 6 Colorful - Accent 5"/>
    <w:basedOn w:val="644"/>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debf6" w:themeFill="accent5" w:themeFillTint="34"/>
      </w:tcPr>
    </w:tblStylePr>
    <w:tblStylePr w:type="band1Vert">
      <w:tcPr>
        <w:shd w:val="clear" w:color="ffffff" w:themeColor="accent5" w:themeTint="34" w:fill="ddebf6" w:themeFill="accent5" w:themeFillTint="34"/>
      </w:tcPr>
    </w:tblStylePr>
    <w:tblStylePr w:type="band2Horz">
      <w:rPr>
        <w:rFonts w:ascii="Arial" w:hAnsi="Arial"/>
        <w:color w:val="404040" w:themeColor="accent5" w:themeShade="95"/>
        <w:sz w:val="22"/>
      </w:rPr>
    </w:tblStylePr>
    <w:tblStylePr w:type="firstCol">
      <w:rPr>
        <w:b/>
        <w:color w:val="245D8D" w:themeColor="accent5" w:themeShade="95"/>
      </w:rPr>
    </w:tblStylePr>
    <w:tblStylePr w:type="firstRow">
      <w:rPr>
        <w:b/>
        <w:color w:val="245D8D" w:themeColor="accent5" w:themeShade="95"/>
      </w:rPr>
      <w:tcPr>
        <w:tcBorders>
          <w:bottom w:val="single" w:color="000000" w:themeColor="accent5" w:sz="12" w:space="0"/>
        </w:tcBorders>
      </w:tcPr>
    </w:tblStylePr>
    <w:tblStylePr w:type="lastCol">
      <w:rPr>
        <w:b/>
        <w:color w:val="245D8D" w:themeColor="accent5" w:themeShade="95"/>
      </w:rPr>
    </w:tblStylePr>
    <w:tblStylePr w:type="lastRow">
      <w:rPr>
        <w:b/>
        <w:color w:val="245D8D" w:themeColor="accent5" w:themeShade="95"/>
      </w:rPr>
    </w:tblStylePr>
    <w:tblStylePr w:type="wholeTable">
      <w:rPr>
        <w:rFonts w:ascii="Arial" w:hAnsi="Arial"/>
        <w:color w:val="404040" w:themeColor="accent5" w:themeShade="95"/>
        <w:sz w:val="22"/>
      </w:rPr>
    </w:tblStylePr>
  </w:style>
  <w:style w:type="table" w:styleId="94">
    <w:name w:val="Grid Table 6 Colorful - Accent 6"/>
    <w:basedOn w:val="644"/>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45D8D" w:themeColor="accent5" w:themeShade="95"/>
      </w:rPr>
    </w:tblStylePr>
    <w:tblStylePr w:type="firstRow">
      <w:rPr>
        <w:b/>
        <w:color w:val="245D8D" w:themeColor="accent5" w:themeShade="95"/>
      </w:rPr>
      <w:tcPr>
        <w:tcBorders>
          <w:bottom w:val="single" w:color="000000" w:themeColor="accent6" w:sz="12" w:space="0"/>
        </w:tcBorders>
      </w:tcPr>
    </w:tblStylePr>
    <w:tblStylePr w:type="lastCol">
      <w:rPr>
        <w:b/>
        <w:color w:val="245D8D" w:themeColor="accent5" w:themeShade="95"/>
      </w:rPr>
    </w:tblStylePr>
    <w:tblStylePr w:type="lastRow">
      <w:rPr>
        <w:b/>
        <w:color w:val="245D8D" w:themeColor="accent5" w:themeShade="95"/>
      </w:rPr>
    </w:tblStylePr>
    <w:tblStylePr w:type="wholeTable">
      <w:rPr>
        <w:rFonts w:ascii="Arial" w:hAnsi="Arial"/>
        <w:color w:val="404040" w:themeColor="accent5" w:themeShade="95"/>
        <w:sz w:val="22"/>
      </w:rPr>
    </w:tblStylePr>
  </w:style>
  <w:style w:type="table" w:styleId="95">
    <w:name w:val="Grid Table 7 Colorful"/>
    <w:basedOn w:val="644"/>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style>
  <w:style w:type="table" w:styleId="96">
    <w:name w:val="Grid Table 7 Colorful - Accent 1"/>
    <w:basedOn w:val="644"/>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664A9" w:themeColor="accent1" w:themeTint="80" w:themeShade="95"/>
        <w:sz w:val="22"/>
      </w:rPr>
      <w:tcPr>
        <w:shd w:val="clear" w:color="ffffff" w:themeColor="accent1" w:themeTint="34" w:fill="d9e2f2" w:themeFill="accent1" w:themeFillTint="34"/>
      </w:tcPr>
    </w:tblStylePr>
    <w:tblStylePr w:type="band1Vert">
      <w:tcPr>
        <w:shd w:val="clear" w:color="ffffff" w:themeColor="accent1" w:themeTint="34" w:fill="d9e2f2" w:themeFill="accent1" w:themeFillTint="34"/>
      </w:tcPr>
    </w:tblStylePr>
    <w:tblStylePr w:type="band2Horz">
      <w:rPr>
        <w:rFonts w:ascii="Arial" w:hAnsi="Arial"/>
        <w:color w:val="3664A9" w:themeColor="accent1" w:themeTint="80" w:themeShade="95"/>
        <w:sz w:val="22"/>
      </w:rPr>
    </w:tblStylePr>
    <w:tblStylePr w:type="firstCol">
      <w:rPr>
        <w:rFonts w:ascii="Arial" w:hAnsi="Arial"/>
        <w:i/>
        <w:color w:val="3664A9" w:themeColor="accent1" w:themeTint="80" w:themeShade="95"/>
        <w:sz w:val="22"/>
      </w:rPr>
      <w:pPr>
        <w:jc w:val="right"/>
      </w:pPr>
      <w:tcPr>
        <w:shd w:color="ffffff"/>
        <w:tcBorders>
          <w:top w:val="none"/>
          <w:left w:val="none"/>
          <w:bottom w:val="none"/>
          <w:right w:val="single" w:color="000000" w:themeColor="accent1" w:themeTint="80" w:sz="4" w:space="0"/>
        </w:tcBorders>
      </w:tcPr>
    </w:tblStylePr>
    <w:tblStylePr w:type="firstRow">
      <w:rPr>
        <w:rFonts w:ascii="Arial" w:hAnsi="Arial"/>
        <w:b/>
        <w:color w:val="3664A9" w:themeColor="accent1" w:themeTint="80" w:themeShade="95"/>
        <w:sz w:val="22"/>
      </w:r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664A9" w:themeColor="accent1" w:themeTint="80" w:themeShade="95"/>
        <w:sz w:val="22"/>
      </w:rPr>
      <w:tcPr>
        <w:shd w:color="ffffff"/>
        <w:tcBorders>
          <w:top w:val="none"/>
          <w:left w:val="single" w:color="000000" w:themeColor="accent1" w:themeTint="80" w:sz="4" w:space="0"/>
          <w:bottom w:val="none"/>
          <w:right w:val="none"/>
        </w:tcBorders>
      </w:tcPr>
    </w:tblStylePr>
    <w:tblStylePr w:type="lastRow">
      <w:rPr>
        <w:rFonts w:ascii="Arial" w:hAnsi="Arial"/>
        <w:b/>
        <w:color w:val="3664A9" w:themeColor="accent1" w:themeTint="80" w:themeShade="95"/>
        <w:sz w:val="22"/>
      </w:rPr>
      <w:tcPr>
        <w:shd w:val="clear" w:color="ffffff" w:themeColor="light1" w:fill="ffffff" w:themeFill="light1"/>
        <w:tcBorders>
          <w:top w:val="single" w:color="000000" w:themeColor="accent1" w:themeTint="80" w:sz="4" w:space="0"/>
          <w:left w:val="none"/>
          <w:bottom w:val="none"/>
          <w:right w:val="none"/>
        </w:tcBorders>
      </w:tcPr>
    </w:tblStylePr>
  </w:style>
  <w:style w:type="table" w:styleId="97">
    <w:name w:val="Grid Table 7 Colorful - Accent 2"/>
    <w:basedOn w:val="644"/>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style>
  <w:style w:type="table" w:styleId="98">
    <w:name w:val="Grid Table 7 Colorful - Accent 3"/>
    <w:basedOn w:val="644"/>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bottom w:val="none"/>
          <w:right w:val="none"/>
        </w:tcBorders>
      </w:tcPr>
    </w:tblStylePr>
  </w:style>
  <w:style w:type="table" w:styleId="99">
    <w:name w:val="Grid Table 7 Colorful - Accent 4"/>
    <w:basedOn w:val="644"/>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style>
  <w:style w:type="table" w:styleId="100">
    <w:name w:val="Grid Table 7 Colorful - Accent 5"/>
    <w:basedOn w:val="644"/>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45D8D" w:themeColor="accent5" w:themeShade="95"/>
        <w:sz w:val="22"/>
      </w:rPr>
      <w:tcPr>
        <w:shd w:val="clear" w:color="ffffff" w:themeColor="accent5" w:themeTint="34" w:fill="ddebf6" w:themeFill="accent5" w:themeFillTint="34"/>
      </w:tcPr>
    </w:tblStylePr>
    <w:tblStylePr w:type="band1Vert">
      <w:tcPr>
        <w:shd w:val="clear" w:color="ffffff" w:themeColor="accent5" w:themeTint="34" w:fill="ddebf6" w:themeFill="accent5" w:themeFillTint="34"/>
      </w:tcPr>
    </w:tblStylePr>
    <w:tblStylePr w:type="band2Horz">
      <w:rPr>
        <w:rFonts w:ascii="Arial" w:hAnsi="Arial"/>
        <w:color w:val="245D8D" w:themeColor="accent5" w:themeShade="95"/>
        <w:sz w:val="22"/>
      </w:rPr>
    </w:tblStylePr>
    <w:tblStylePr w:type="firstCol">
      <w:rPr>
        <w:rFonts w:ascii="Arial" w:hAnsi="Arial"/>
        <w:i/>
        <w:color w:val="245D8D" w:themeColor="accent5" w:themeShade="95"/>
        <w:sz w:val="22"/>
      </w:rPr>
      <w:pPr>
        <w:jc w:val="right"/>
      </w:pPr>
      <w:tcPr>
        <w:shd w:color="ffffff"/>
        <w:tcBorders>
          <w:top w:val="none"/>
          <w:left w:val="none"/>
          <w:bottom w:val="none"/>
          <w:right w:val="single" w:color="000000" w:themeColor="accent5" w:themeTint="90" w:sz="4" w:space="0"/>
        </w:tcBorders>
      </w:tcPr>
    </w:tblStylePr>
    <w:tblStylePr w:type="firstRow">
      <w:rPr>
        <w:rFonts w:ascii="Arial" w:hAnsi="Arial"/>
        <w:b/>
        <w:color w:val="245D8D" w:themeColor="accent5" w:themeShade="95"/>
        <w:sz w:val="22"/>
      </w:r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45D8D" w:themeColor="accent5" w:themeShade="95"/>
        <w:sz w:val="22"/>
      </w:rPr>
      <w:tcPr>
        <w:shd w:color="ffffff"/>
        <w:tcBorders>
          <w:top w:val="none"/>
          <w:left w:val="single" w:color="000000" w:themeColor="accent5" w:themeTint="90" w:sz="4" w:space="0"/>
          <w:bottom w:val="none"/>
          <w:right w:val="none"/>
        </w:tcBorders>
      </w:tcPr>
    </w:tblStylePr>
    <w:tblStylePr w:type="lastRow">
      <w:rPr>
        <w:rFonts w:ascii="Arial" w:hAnsi="Arial"/>
        <w:b/>
        <w:color w:val="245D8D" w:themeColor="accent5" w:themeShade="95"/>
        <w:sz w:val="22"/>
      </w:rPr>
      <w:tcPr>
        <w:shd w:val="clear" w:color="ffffff" w:themeColor="light1" w:fill="ffffff" w:themeFill="light1"/>
        <w:tcBorders>
          <w:top w:val="single" w:color="000000" w:themeColor="accent5" w:themeTint="90" w:sz="4" w:space="0"/>
          <w:left w:val="none"/>
          <w:bottom w:val="none"/>
          <w:right w:val="none"/>
        </w:tcBorders>
      </w:tcPr>
    </w:tblStylePr>
  </w:style>
  <w:style w:type="table" w:styleId="101">
    <w:name w:val="Grid Table 7 Colorful - Accent 6"/>
    <w:basedOn w:val="644"/>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left w:val="none"/>
          <w:bottom w:val="none"/>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26429" w:themeColor="accent6" w:themeShade="95"/>
        <w:sz w:val="22"/>
      </w:rPr>
      <w:tcPr>
        <w:shd w:color="ffffff"/>
        <w:tcBorders>
          <w:top w:val="none"/>
          <w:left w:val="single" w:color="000000" w:themeColor="accent6" w:themeTint="90" w:sz="4" w:space="0"/>
          <w:bottom w:val="none"/>
          <w:right w:val="none"/>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bottom w:val="none"/>
          <w:right w:val="none"/>
        </w:tcBorders>
      </w:tcPr>
    </w:tblStylePr>
  </w:style>
  <w:style w:type="table" w:styleId="102">
    <w:name w:val="List Table 1 Light"/>
    <w:basedOn w:val="644"/>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03">
    <w:name w:val="List Table 1 Light - Accent 1"/>
    <w:basedOn w:val="644"/>
    <w:uiPriority w:val="99"/>
    <w:pPr>
      <w:spacing w:after="0" w:line="240" w:lineRule="auto"/>
    </w:pPr>
    <w:tblPr>
      <w:tblStyleRowBandSize w:val="1"/>
      <w:tblStyleColBandSize w:val="1"/>
      <w:tblInd w:w="0" w:type="dxa"/>
    </w:tblPr>
    <w:tblStylePr w:type="band1Horz">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104">
    <w:name w:val="List Table 1 Light - Accent 2"/>
    <w:basedOn w:val="644"/>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105">
    <w:name w:val="List Table 1 Light - Accent 3"/>
    <w:basedOn w:val="644"/>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106">
    <w:name w:val="List Table 1 Light - Accent 4"/>
    <w:basedOn w:val="644"/>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107">
    <w:name w:val="List Table 1 Light - Accent 5"/>
    <w:basedOn w:val="644"/>
    <w:uiPriority w:val="99"/>
    <w:pPr>
      <w:spacing w:after="0" w:line="240" w:lineRule="auto"/>
    </w:pPr>
    <w:tblPr>
      <w:tblStyleRowBandSize w:val="1"/>
      <w:tblStyleColBandSize w:val="1"/>
      <w:tblInd w:w="0" w:type="dxa"/>
    </w:tblPr>
    <w:tblStylePr w:type="band1Horz">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108">
    <w:name w:val="List Table 1 Light - Accent 6"/>
    <w:basedOn w:val="644"/>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109">
    <w:name w:val="List Table 2"/>
    <w:basedOn w:val="644"/>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110">
    <w:name w:val="List Table 2 - Accent 1"/>
    <w:basedOn w:val="644"/>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cfdcf0" w:themeFill="accent1" w:themeFillTint="40"/>
      </w:tcPr>
    </w:tblStylePr>
    <w:tblStylePr w:type="band1Vert">
      <w:rPr>
        <w:rFonts w:ascii="Arial" w:hAnsi="Arial"/>
        <w:color w:val="404040"/>
        <w:sz w:val="22"/>
      </w:rPr>
      <w:tcPr>
        <w:shd w:val="clear" w:color="ffffff" w:themeColor="accent1" w:themeTint="40" w:fill="cfdcf0"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111">
    <w:name w:val="List Table 2 - Accent 2"/>
    <w:basedOn w:val="644"/>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112">
    <w:name w:val="List Table 2 - Accent 3"/>
    <w:basedOn w:val="644"/>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113">
    <w:name w:val="List Table 2 - Accent 4"/>
    <w:basedOn w:val="644"/>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114">
    <w:name w:val="List Table 2 - Accent 5"/>
    <w:basedOn w:val="644"/>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5e6f4" w:themeFill="accent5" w:themeFillTint="40"/>
      </w:tcPr>
    </w:tblStylePr>
    <w:tblStylePr w:type="band1Vert">
      <w:rPr>
        <w:rFonts w:ascii="Arial" w:hAnsi="Arial"/>
        <w:color w:val="404040"/>
        <w:sz w:val="22"/>
      </w:rPr>
      <w:tcPr>
        <w:shd w:val="clear" w:color="ffffff" w:themeColor="accent5" w:themeTint="40" w:fill="d5e6f4"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115">
    <w:name w:val="List Table 2 - Accent 6"/>
    <w:basedOn w:val="644"/>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116">
    <w:name w:val="List Table 3"/>
    <w:basedOn w:val="64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17">
    <w:name w:val="List Table 3 - Accent 1"/>
    <w:basedOn w:val="644"/>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4472c4" w:themeFill="accent1"/>
      </w:tcPr>
    </w:tblStylePr>
    <w:tblStylePr w:type="lastCol">
      <w:rPr>
        <w:b/>
        <w:color w:val="404040"/>
      </w:rPr>
    </w:tblStylePr>
    <w:tblStylePr w:type="lastRow">
      <w:rPr>
        <w:b/>
        <w:color w:val="404040"/>
      </w:rPr>
    </w:tblStylePr>
  </w:style>
  <w:style w:type="table" w:styleId="118">
    <w:name w:val="List Table 3 - Accent 2"/>
    <w:basedOn w:val="64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119">
    <w:name w:val="List Table 3 - Accent 3"/>
    <w:basedOn w:val="644"/>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120">
    <w:name w:val="List Table 3 - Accent 4"/>
    <w:basedOn w:val="64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121">
    <w:name w:val="List Table 3 - Accent 5"/>
    <w:basedOn w:val="644"/>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9cc4e5" w:themeFill="accent5" w:themeFillTint="9A"/>
      </w:tcPr>
    </w:tblStylePr>
    <w:tblStylePr w:type="lastCol">
      <w:rPr>
        <w:b/>
        <w:color w:val="404040"/>
      </w:rPr>
    </w:tblStylePr>
    <w:tblStylePr w:type="lastRow">
      <w:rPr>
        <w:b/>
        <w:color w:val="404040"/>
      </w:rPr>
    </w:tblStylePr>
  </w:style>
  <w:style w:type="table" w:styleId="122">
    <w:name w:val="List Table 3 - Accent 6"/>
    <w:basedOn w:val="644"/>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123">
    <w:name w:val="List Table 4"/>
    <w:basedOn w:val="64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24">
    <w:name w:val="List Table 4 - Accent 1"/>
    <w:basedOn w:val="644"/>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cfdcf0" w:themeFill="accent1" w:themeFillTint="40"/>
      </w:tcPr>
    </w:tblStylePr>
    <w:tblStylePr w:type="band1Vert">
      <w:rPr>
        <w:rFonts w:ascii="Arial" w:hAnsi="Arial"/>
        <w:color w:val="404040"/>
        <w:sz w:val="22"/>
      </w:rPr>
      <w:tcPr>
        <w:shd w:val="clear" w:color="ffffff" w:themeColor="accent1" w:themeTint="40" w:fill="cfdcf0"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4472c4" w:themeFill="accent1"/>
      </w:tcPr>
    </w:tblStylePr>
    <w:tblStylePr w:type="lastCol">
      <w:rPr>
        <w:b/>
        <w:color w:val="404040"/>
      </w:rPr>
    </w:tblStylePr>
    <w:tblStylePr w:type="lastRow">
      <w:rPr>
        <w:b/>
        <w:color w:val="404040"/>
      </w:rPr>
    </w:tblStylePr>
  </w:style>
  <w:style w:type="table" w:styleId="125">
    <w:name w:val="List Table 4 - Accent 2"/>
    <w:basedOn w:val="644"/>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126">
    <w:name w:val="List Table 4 - Accent 3"/>
    <w:basedOn w:val="644"/>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127">
    <w:name w:val="List Table 4 - Accent 4"/>
    <w:basedOn w:val="644"/>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128">
    <w:name w:val="List Table 4 - Accent 5"/>
    <w:basedOn w:val="644"/>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5e6f4" w:themeFill="accent5" w:themeFillTint="40"/>
      </w:tcPr>
    </w:tblStylePr>
    <w:tblStylePr w:type="band1Vert">
      <w:rPr>
        <w:rFonts w:ascii="Arial" w:hAnsi="Arial"/>
        <w:color w:val="404040"/>
        <w:sz w:val="22"/>
      </w:rPr>
      <w:tcPr>
        <w:shd w:val="clear" w:color="ffffff" w:themeColor="accent5" w:themeTint="40" w:fill="d5e6f4"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5b9bd5" w:themeFill="accent5"/>
      </w:tcPr>
    </w:tblStylePr>
    <w:tblStylePr w:type="lastCol">
      <w:rPr>
        <w:b/>
        <w:color w:val="404040"/>
      </w:rPr>
    </w:tblStylePr>
    <w:tblStylePr w:type="lastRow">
      <w:rPr>
        <w:b/>
        <w:color w:val="404040"/>
      </w:rPr>
    </w:tblStylePr>
  </w:style>
  <w:style w:type="table" w:styleId="129">
    <w:name w:val="List Table 4 - Accent 6"/>
    <w:basedOn w:val="644"/>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30">
    <w:name w:val="List Table 5 Dark"/>
    <w:basedOn w:val="644"/>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1">
    <w:name w:val="List Table 5 Dark - Accent 1"/>
    <w:basedOn w:val="644"/>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472c4" w:themeFill="accent1"/>
    </w:tblPr>
    <w:tblStylePr w:type="band1Horz">
      <w:tcPr>
        <w:shd w:val="clear" w:color="ffffff" w:themeColor="accent1" w:fill="4472c4" w:themeFill="accent1"/>
        <w:tcBorders>
          <w:top w:val="single" w:color="000000" w:themeColor="light1" w:sz="4" w:space="0"/>
          <w:bottom w:val="single" w:color="000000" w:themeColor="light1" w:sz="4" w:space="0"/>
        </w:tcBorders>
      </w:tcPr>
    </w:tblStylePr>
    <w:tblStylePr w:type="band1Vert">
      <w:tcPr>
        <w:shd w:val="clear" w:color="ffffff" w:themeColor="accent1" w:fill="4472c4" w:themeFill="accent1"/>
        <w:tcBorders>
          <w:left w:val="single" w:color="000000" w:themeColor="light1" w:sz="4" w:space="0"/>
          <w:right w:val="single" w:color="000000" w:themeColor="light1" w:sz="4" w:space="0"/>
        </w:tcBorders>
      </w:tcPr>
    </w:tblStylePr>
    <w:tblStylePr w:type="band2Horz">
      <w:tcPr>
        <w:shd w:val="clear" w:color="ffffff" w:themeColor="accent1" w:fill="4472c4"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4472c4"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2">
    <w:name w:val="List Table 5 Dark - Accent 2"/>
    <w:basedOn w:val="644"/>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3">
    <w:name w:val="List Table 5 Dark - Accent 3"/>
    <w:basedOn w:val="644"/>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4">
    <w:name w:val="List Table 5 Dark - Accent 4"/>
    <w:basedOn w:val="644"/>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5">
    <w:name w:val="List Table 5 Dark - Accent 5"/>
    <w:basedOn w:val="644"/>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cc4e5" w:themeFill="accent5" w:themeFillTint="9A"/>
    </w:tblPr>
    <w:tblStylePr w:type="band1Horz">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9cc4e5"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9cc4e5"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6">
    <w:name w:val="List Table 5 Dark - Accent 6"/>
    <w:basedOn w:val="644"/>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7">
    <w:name w:val="List Table 6 Colorful"/>
    <w:basedOn w:val="644"/>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38">
    <w:name w:val="List Table 6 Colorful - Accent 1"/>
    <w:basedOn w:val="644"/>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band2Horz">
      <w:rPr>
        <w:rFonts w:ascii="Arial" w:hAnsi="Arial"/>
        <w:color w:val="404040" w:themeColor="accent1" w:themeShade="95"/>
        <w:sz w:val="22"/>
      </w:rPr>
    </w:tblStylePr>
    <w:tblStylePr w:type="firstCol">
      <w:rPr>
        <w:b/>
        <w:color w:val="254374" w:themeColor="accent1" w:themeShade="95"/>
      </w:rPr>
    </w:tblStylePr>
    <w:tblStylePr w:type="firstRow">
      <w:rPr>
        <w:b/>
        <w:color w:val="254374" w:themeColor="accent1" w:themeShade="95"/>
      </w:rPr>
      <w:tcPr>
        <w:tcBorders>
          <w:bottom w:val="single" w:color="000000" w:themeColor="accent1" w:sz="4" w:space="0"/>
        </w:tcBorders>
      </w:tcPr>
    </w:tblStylePr>
    <w:tblStylePr w:type="lastCol">
      <w:rPr>
        <w:b/>
        <w:color w:val="254374" w:themeColor="accent1" w:themeShade="95"/>
      </w:rPr>
    </w:tblStylePr>
    <w:tblStylePr w:type="lastRow">
      <w:rPr>
        <w:b/>
        <w:color w:val="254374" w:themeColor="accent1" w:themeShade="95"/>
      </w:rPr>
      <w:tcPr>
        <w:tcBorders>
          <w:top w:val="single" w:color="000000" w:themeColor="accent1" w:sz="4" w:space="0"/>
        </w:tcBorders>
      </w:tcPr>
    </w:tblStylePr>
  </w:style>
  <w:style w:type="table" w:styleId="139">
    <w:name w:val="List Table 6 Colorful - Accent 2"/>
    <w:basedOn w:val="644"/>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40">
    <w:name w:val="List Table 6 Colorful - Accent 3"/>
    <w:basedOn w:val="644"/>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41">
    <w:name w:val="List Table 6 Colorful - Accent 4"/>
    <w:basedOn w:val="644"/>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42">
    <w:name w:val="List Table 6 Colorful - Accent 5"/>
    <w:basedOn w:val="644"/>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band2Horz">
      <w:rPr>
        <w:rFonts w:ascii="Arial" w:hAnsi="Arial"/>
        <w:color w:val="404040" w:themeColor="accent5" w:themeTint="9A" w:themeShade="95"/>
        <w:sz w:val="22"/>
      </w:rPr>
    </w:tblStylePr>
    <w:tblStylePr w:type="firstCol">
      <w:rPr>
        <w:b/>
        <w:color w:val="2E78B1" w:themeColor="accent5" w:themeTint="9A" w:themeShade="95"/>
      </w:rPr>
    </w:tblStylePr>
    <w:tblStylePr w:type="firstRow">
      <w:rPr>
        <w:b/>
        <w:color w:val="2E78B1" w:themeColor="accent5" w:themeTint="9A" w:themeShade="95"/>
      </w:rPr>
      <w:tcPr>
        <w:tcBorders>
          <w:bottom w:val="single" w:color="000000" w:themeColor="accent5" w:themeTint="9A" w:sz="4" w:space="0"/>
        </w:tcBorders>
      </w:tcPr>
    </w:tblStylePr>
    <w:tblStylePr w:type="lastCol">
      <w:rPr>
        <w:b/>
        <w:color w:val="2E78B1" w:themeColor="accent5" w:themeTint="9A" w:themeShade="95"/>
      </w:rPr>
    </w:tblStylePr>
    <w:tblStylePr w:type="lastRow">
      <w:rPr>
        <w:b/>
        <w:color w:val="2E78B1" w:themeColor="accent5" w:themeTint="9A" w:themeShade="95"/>
      </w:rPr>
      <w:tcPr>
        <w:tcBorders>
          <w:top w:val="single" w:color="000000" w:themeColor="accent5" w:themeTint="9A" w:sz="4" w:space="0"/>
        </w:tcBorders>
      </w:tcPr>
    </w:tblStylePr>
  </w:style>
  <w:style w:type="table" w:styleId="143">
    <w:name w:val="List Table 6 Colorful - Accent 6"/>
    <w:basedOn w:val="644"/>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44">
    <w:name w:val="List Table 7 Colorful"/>
    <w:basedOn w:val="644"/>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tblStylePr w:type="wholeTable">
      <w:rPr>
        <w:rFonts w:ascii="Arial" w:hAnsi="Arial"/>
        <w:color w:val="4A4A4A" w:themeColor="text1" w:themeTint="80" w:themeShade="95"/>
        <w:sz w:val="22"/>
      </w:rPr>
    </w:tblStylePr>
  </w:style>
  <w:style w:type="table" w:styleId="145">
    <w:name w:val="List Table 7 Colorful - Accent 1"/>
    <w:basedOn w:val="644"/>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54374" w:themeColor="accent1" w:themeShade="95"/>
        <w:sz w:val="22"/>
      </w:rPr>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band2Horz">
      <w:rPr>
        <w:rFonts w:ascii="Arial" w:hAnsi="Arial"/>
        <w:color w:val="254374" w:themeColor="accent1" w:themeShade="95"/>
        <w:sz w:val="22"/>
      </w:rPr>
    </w:tblStylePr>
    <w:tblStylePr w:type="firstCol">
      <w:rPr>
        <w:rFonts w:ascii="Arial" w:hAnsi="Arial"/>
        <w:i/>
        <w:color w:val="254374" w:themeColor="accent1" w:themeShade="95"/>
        <w:sz w:val="22"/>
      </w:rPr>
      <w:pPr>
        <w:jc w:val="right"/>
      </w:pPr>
      <w:tcPr>
        <w:shd w:color="ffffff"/>
        <w:tcBorders>
          <w:top w:val="none"/>
          <w:left w:val="none"/>
          <w:bottom w:val="none"/>
          <w:right w:val="single" w:color="000000" w:themeColor="accent1" w:sz="4" w:space="0"/>
        </w:tcBorders>
      </w:tcPr>
    </w:tblStylePr>
    <w:tblStylePr w:type="firstRow">
      <w:rPr>
        <w:rFonts w:ascii="Arial" w:hAnsi="Arial"/>
        <w:i/>
        <w:color w:val="254374" w:themeColor="accent1" w:themeShade="95"/>
        <w:sz w:val="22"/>
      </w:r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54374" w:themeColor="accent1" w:themeShade="95"/>
        <w:sz w:val="22"/>
      </w:rPr>
      <w:tcPr>
        <w:shd w:color="ffffff"/>
        <w:tcBorders>
          <w:top w:val="none"/>
          <w:left w:val="single" w:color="000000" w:themeColor="accent1" w:sz="4" w:space="0"/>
          <w:bottom w:val="none"/>
          <w:right w:val="none"/>
        </w:tcBorders>
      </w:tcPr>
    </w:tblStylePr>
    <w:tblStylePr w:type="lastRow">
      <w:rPr>
        <w:rFonts w:ascii="Arial" w:hAnsi="Arial"/>
        <w:i/>
        <w:color w:val="254374" w:themeColor="accent1" w:themeShade="95"/>
        <w:sz w:val="22"/>
      </w:rPr>
      <w:tcPr>
        <w:shd w:val="clear" w:color="ffffff" w:themeColor="light1" w:fill="ffffff" w:themeFill="light1"/>
        <w:tcBorders>
          <w:top w:val="single" w:color="000000" w:themeColor="accent1" w:sz="4" w:space="0"/>
          <w:left w:val="none"/>
          <w:bottom w:val="none"/>
          <w:right w:val="none"/>
        </w:tcBorders>
      </w:tcPr>
    </w:tblStylePr>
    <w:tblStylePr w:type="wholeTable">
      <w:rPr>
        <w:rFonts w:ascii="Arial" w:hAnsi="Arial"/>
        <w:color w:val="254374" w:themeColor="accent1" w:themeShade="95"/>
        <w:sz w:val="22"/>
      </w:rPr>
    </w:tblStylePr>
  </w:style>
  <w:style w:type="table" w:styleId="146">
    <w:name w:val="List Table 7 Colorful - Accent 2"/>
    <w:basedOn w:val="644"/>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tblStylePr w:type="wholeTable">
      <w:rPr>
        <w:rFonts w:ascii="Arial" w:hAnsi="Arial"/>
        <w:color w:val="C95712" w:themeColor="accent2" w:themeTint="97" w:themeShade="95"/>
        <w:sz w:val="22"/>
      </w:rPr>
    </w:tblStylePr>
  </w:style>
  <w:style w:type="table" w:styleId="147">
    <w:name w:val="List Table 7 Colorful - Accent 3"/>
    <w:basedOn w:val="644"/>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bottom w:val="none"/>
          <w:right w:val="none"/>
        </w:tcBorders>
      </w:tcPr>
    </w:tblStylePr>
    <w:tblStylePr w:type="wholeTable">
      <w:rPr>
        <w:rFonts w:ascii="Arial" w:hAnsi="Arial"/>
        <w:color w:val="757575" w:themeColor="accent3" w:themeTint="98" w:themeShade="95"/>
        <w:sz w:val="22"/>
      </w:rPr>
    </w:tblStylePr>
  </w:style>
  <w:style w:type="table" w:styleId="148">
    <w:name w:val="List Table 7 Colorful - Accent 4"/>
    <w:basedOn w:val="644"/>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tblStylePr w:type="wholeTable">
      <w:rPr>
        <w:rFonts w:ascii="Arial" w:hAnsi="Arial"/>
        <w:color w:val="CD9600" w:themeColor="accent4" w:themeTint="9A" w:themeShade="95"/>
        <w:sz w:val="22"/>
      </w:rPr>
    </w:tblStylePr>
  </w:style>
  <w:style w:type="table" w:styleId="149">
    <w:name w:val="List Table 7 Colorful - Accent 5"/>
    <w:basedOn w:val="644"/>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2E78B1" w:themeColor="accent5" w:themeTint="9A" w:themeShade="95"/>
        <w:sz w:val="22"/>
      </w:rPr>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band2Horz">
      <w:rPr>
        <w:rFonts w:ascii="Arial" w:hAnsi="Arial"/>
        <w:color w:val="2E78B1" w:themeColor="accent5" w:themeTint="9A" w:themeShade="95"/>
        <w:sz w:val="22"/>
      </w:rPr>
    </w:tblStylePr>
    <w:tblStylePr w:type="firstCol">
      <w:rPr>
        <w:rFonts w:ascii="Arial" w:hAnsi="Arial"/>
        <w:i/>
        <w:color w:val="2E78B1" w:themeColor="accent5" w:themeTint="9A" w:themeShade="95"/>
        <w:sz w:val="22"/>
      </w:rPr>
      <w:pPr>
        <w:jc w:val="right"/>
      </w:pPr>
      <w:tcPr>
        <w:shd w:color="ffffff"/>
        <w:tcBorders>
          <w:top w:val="none"/>
          <w:left w:val="none"/>
          <w:bottom w:val="none"/>
          <w:right w:val="single" w:color="000000" w:themeColor="accent5" w:themeTint="9A" w:sz="4" w:space="0"/>
        </w:tcBorders>
      </w:tcPr>
    </w:tblStylePr>
    <w:tblStylePr w:type="firstRow">
      <w:rPr>
        <w:rFonts w:ascii="Arial" w:hAnsi="Arial"/>
        <w:i/>
        <w:color w:val="2E78B1" w:themeColor="accent5" w:themeTint="9A" w:themeShade="95"/>
        <w:sz w:val="22"/>
      </w:r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2E78B1" w:themeColor="accent5" w:themeTint="9A" w:themeShade="95"/>
        <w:sz w:val="22"/>
      </w:rPr>
      <w:tcPr>
        <w:shd w:color="ffffff"/>
        <w:tcBorders>
          <w:top w:val="none"/>
          <w:left w:val="single" w:color="000000" w:themeColor="accent5" w:themeTint="9A" w:sz="4" w:space="0"/>
          <w:bottom w:val="none"/>
          <w:right w:val="none"/>
        </w:tcBorders>
      </w:tcPr>
    </w:tblStylePr>
    <w:tblStylePr w:type="lastRow">
      <w:rPr>
        <w:rFonts w:ascii="Arial" w:hAnsi="Arial"/>
        <w:i/>
        <w:color w:val="2E78B1" w:themeColor="accent5" w:themeTint="9A" w:themeShade="95"/>
        <w:sz w:val="22"/>
      </w:rPr>
      <w:tcPr>
        <w:shd w:val="clear" w:color="ffffff" w:themeColor="light1" w:fill="ffffff" w:themeFill="light1"/>
        <w:tcBorders>
          <w:top w:val="single" w:color="000000" w:themeColor="accent5" w:themeTint="9A" w:sz="4" w:space="0"/>
          <w:left w:val="none"/>
          <w:bottom w:val="none"/>
          <w:right w:val="none"/>
        </w:tcBorders>
      </w:tcPr>
    </w:tblStylePr>
    <w:tblStylePr w:type="wholeTable">
      <w:rPr>
        <w:rFonts w:ascii="Arial" w:hAnsi="Arial"/>
        <w:color w:val="2E78B1" w:themeColor="accent5" w:themeTint="9A" w:themeShade="95"/>
        <w:sz w:val="22"/>
      </w:rPr>
    </w:tblStylePr>
  </w:style>
  <w:style w:type="table" w:styleId="150">
    <w:name w:val="List Table 7 Colorful - Accent 6"/>
    <w:basedOn w:val="644"/>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left w:val="none"/>
          <w:bottom w:val="none"/>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F8F3C" w:themeColor="accent6" w:themeTint="98" w:themeShade="95"/>
        <w:sz w:val="22"/>
      </w:rPr>
      <w:tcPr>
        <w:shd w:color="ffffff"/>
        <w:tcBorders>
          <w:top w:val="none"/>
          <w:left w:val="single" w:color="000000" w:themeColor="accent6" w:themeTint="98" w:sz="4" w:space="0"/>
          <w:bottom w:val="none"/>
          <w:right w:val="none"/>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bottom w:val="none"/>
          <w:right w:val="none"/>
        </w:tcBorders>
      </w:tcPr>
    </w:tblStylePr>
    <w:tblStylePr w:type="wholeTable">
      <w:rPr>
        <w:rFonts w:ascii="Arial" w:hAnsi="Arial"/>
        <w:color w:val="5F8F3C" w:themeColor="accent6" w:themeTint="98" w:themeShade="95"/>
        <w:sz w:val="22"/>
      </w:rPr>
    </w:tblStylePr>
  </w:style>
  <w:style w:type="table" w:styleId="151">
    <w:name w:val="Lined - Accent"/>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2">
    <w:name w:val="Lined - Accent 1"/>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3d3ec" w:themeFill="accent1" w:themeFillTint="50"/>
      </w:tcPr>
    </w:tblStylePr>
    <w:tblStylePr w:type="band2Vert">
      <w:rPr>
        <w:rFonts w:ascii="Arial" w:hAnsi="Arial"/>
        <w:color w:val="404040"/>
        <w:sz w:val="22"/>
      </w:rPr>
      <w:tcPr>
        <w:shd w:val="clear" w:color="ffffff" w:themeColor="accent1" w:themeTint="50" w:fill="c3d3ec" w:themeFill="accent1" w:themeFillTint="50"/>
      </w:tcPr>
    </w:tblStylePr>
    <w:tblStylePr w:type="firstCol">
      <w:rPr>
        <w:rFonts w:ascii="Arial" w:hAnsi="Arial"/>
        <w:color w:val="F2F2F2"/>
        <w:sz w:val="22"/>
      </w:rPr>
      <w:tcPr>
        <w:shd w:val="clear" w:color="ffffff" w:themeColor="accent1" w:themeTint="EA" w:fill="537fc8" w:themeFill="accent1" w:themeFillTint="EA"/>
      </w:tcPr>
    </w:tblStylePr>
    <w:tblStylePr w:type="firstRow">
      <w:rPr>
        <w:rFonts w:ascii="Arial" w:hAnsi="Arial"/>
        <w:color w:val="F2F2F2"/>
        <w:sz w:val="22"/>
      </w:rPr>
      <w:tcPr>
        <w:shd w:val="clear" w:color="ffffff" w:themeColor="accent1" w:themeTint="EA" w:fill="537fc8" w:themeFill="accent1" w:themeFillTint="EA"/>
      </w:tcPr>
    </w:tblStylePr>
    <w:tblStylePr w:type="lastCol">
      <w:rPr>
        <w:rFonts w:ascii="Arial" w:hAnsi="Arial"/>
        <w:color w:val="F2F2F2"/>
        <w:sz w:val="22"/>
      </w:rPr>
      <w:tcPr>
        <w:shd w:val="clear" w:color="ffffff" w:themeColor="accent1" w:themeTint="EA" w:fill="537fc8" w:themeFill="accent1" w:themeFillTint="EA"/>
      </w:tcPr>
    </w:tblStylePr>
    <w:tblStylePr w:type="lastRow">
      <w:rPr>
        <w:rFonts w:ascii="Arial" w:hAnsi="Arial"/>
        <w:color w:val="F2F2F2"/>
        <w:sz w:val="22"/>
      </w:rPr>
      <w:tcPr>
        <w:shd w:val="clear" w:color="ffffff" w:themeColor="accent1" w:themeTint="EA" w:fill="537fc8" w:themeFill="accent1" w:themeFillTint="EA"/>
      </w:tcPr>
    </w:tblStylePr>
  </w:style>
  <w:style w:type="table" w:styleId="153">
    <w:name w:val="Lined - Accent 2"/>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54">
    <w:name w:val="Lined - Accent 3"/>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55">
    <w:name w:val="Lined - Accent 4"/>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56">
    <w:name w:val="Lined - Accent 5"/>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debf6" w:themeFill="accent5" w:themeFillTint="34"/>
      </w:tcPr>
    </w:tblStylePr>
    <w:tblStylePr w:type="band2Vert">
      <w:rPr>
        <w:rFonts w:ascii="Arial" w:hAnsi="Arial"/>
        <w:color w:val="404040"/>
        <w:sz w:val="22"/>
      </w:rPr>
      <w:tcPr>
        <w:shd w:val="clear" w:color="ffffff" w:themeColor="accent5" w:themeTint="34" w:fill="ddebf6" w:themeFill="accent5" w:themeFillTint="34"/>
      </w:tcPr>
    </w:tblStylePr>
    <w:tblStylePr w:type="firstCol">
      <w:rPr>
        <w:rFonts w:ascii="Arial" w:hAnsi="Arial"/>
        <w:color w:val="F2F2F2"/>
        <w:sz w:val="22"/>
      </w:rPr>
      <w:tcPr>
        <w:shd w:val="clear" w:color="ffffff" w:themeColor="accent5" w:fill="5b9bd5" w:themeFill="accent5"/>
      </w:tcPr>
    </w:tblStylePr>
    <w:tblStylePr w:type="firstRow">
      <w:rPr>
        <w:rFonts w:ascii="Arial" w:hAnsi="Arial"/>
        <w:color w:val="F2F2F2"/>
        <w:sz w:val="22"/>
      </w:rPr>
      <w:tcPr>
        <w:shd w:val="clear" w:color="ffffff" w:themeColor="accent5" w:fill="5b9bd5" w:themeFill="accent5"/>
      </w:tcPr>
    </w:tblStylePr>
    <w:tblStylePr w:type="lastCol">
      <w:rPr>
        <w:rFonts w:ascii="Arial" w:hAnsi="Arial"/>
        <w:color w:val="F2F2F2"/>
        <w:sz w:val="22"/>
      </w:rPr>
      <w:tcPr>
        <w:shd w:val="clear" w:color="ffffff" w:themeColor="accent5" w:fill="5b9bd5" w:themeFill="accent5"/>
      </w:tcPr>
    </w:tblStylePr>
    <w:tblStylePr w:type="lastRow">
      <w:rPr>
        <w:rFonts w:ascii="Arial" w:hAnsi="Arial"/>
        <w:color w:val="F2F2F2"/>
        <w:sz w:val="22"/>
      </w:rPr>
      <w:tcPr>
        <w:shd w:val="clear" w:color="ffffff" w:themeColor="accent5" w:fill="5b9bd5" w:themeFill="accent5"/>
      </w:tcPr>
    </w:tblStylePr>
  </w:style>
  <w:style w:type="table" w:styleId="157">
    <w:name w:val="Lined - Accent 6"/>
    <w:basedOn w:val="64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58">
    <w:name w:val="Bordered &amp; Lined - Accent"/>
    <w:basedOn w:val="644"/>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9">
    <w:name w:val="Bordered &amp; Lined - Accent 1"/>
    <w:basedOn w:val="644"/>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3d3ec" w:themeFill="accent1" w:themeFillTint="50"/>
      </w:tcPr>
    </w:tblStylePr>
    <w:tblStylePr w:type="band2Vert">
      <w:rPr>
        <w:rFonts w:ascii="Arial" w:hAnsi="Arial"/>
        <w:color w:val="404040"/>
        <w:sz w:val="22"/>
      </w:rPr>
      <w:tcPr>
        <w:shd w:val="clear" w:color="ffffff" w:themeColor="accent1" w:themeTint="50" w:fill="c3d3ec" w:themeFill="accent1" w:themeFillTint="50"/>
      </w:tcPr>
    </w:tblStylePr>
    <w:tblStylePr w:type="firstCol">
      <w:rPr>
        <w:rFonts w:ascii="Arial" w:hAnsi="Arial"/>
        <w:color w:val="F2F2F2"/>
        <w:sz w:val="22"/>
      </w:rPr>
      <w:tcPr>
        <w:shd w:val="clear" w:color="ffffff" w:themeColor="accent1" w:themeTint="EA" w:fill="537fc8" w:themeFill="accent1" w:themeFillTint="EA"/>
      </w:tcPr>
    </w:tblStylePr>
    <w:tblStylePr w:type="firstRow">
      <w:rPr>
        <w:rFonts w:ascii="Arial" w:hAnsi="Arial"/>
        <w:color w:val="F2F2F2"/>
        <w:sz w:val="22"/>
      </w:rPr>
      <w:tcPr>
        <w:shd w:val="clear" w:color="ffffff" w:themeColor="accent1" w:themeTint="EA" w:fill="537fc8" w:themeFill="accent1" w:themeFillTint="EA"/>
      </w:tcPr>
    </w:tblStylePr>
    <w:tblStylePr w:type="lastCol">
      <w:rPr>
        <w:rFonts w:ascii="Arial" w:hAnsi="Arial"/>
        <w:color w:val="F2F2F2"/>
        <w:sz w:val="22"/>
      </w:rPr>
      <w:tcPr>
        <w:shd w:val="clear" w:color="ffffff" w:themeColor="accent1" w:themeTint="EA" w:fill="537fc8" w:themeFill="accent1" w:themeFillTint="EA"/>
      </w:tcPr>
    </w:tblStylePr>
    <w:tblStylePr w:type="lastRow">
      <w:rPr>
        <w:rFonts w:ascii="Arial" w:hAnsi="Arial"/>
        <w:color w:val="F2F2F2"/>
        <w:sz w:val="22"/>
      </w:rPr>
      <w:tcPr>
        <w:shd w:val="clear" w:color="ffffff" w:themeColor="accent1" w:themeTint="EA" w:fill="537fc8" w:themeFill="accent1" w:themeFillTint="EA"/>
      </w:tcPr>
    </w:tblStylePr>
  </w:style>
  <w:style w:type="table" w:styleId="160">
    <w:name w:val="Bordered &amp; Lined - Accent 2"/>
    <w:basedOn w:val="644"/>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1">
    <w:name w:val="Bordered &amp; Lined - Accent 3"/>
    <w:basedOn w:val="644"/>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2">
    <w:name w:val="Bordered &amp; Lined - Accent 4"/>
    <w:basedOn w:val="644"/>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63">
    <w:name w:val="Bordered &amp; Lined - Accent 5"/>
    <w:basedOn w:val="644"/>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debf6" w:themeFill="accent5" w:themeFillTint="34"/>
      </w:tcPr>
    </w:tblStylePr>
    <w:tblStylePr w:type="band2Vert">
      <w:rPr>
        <w:rFonts w:ascii="Arial" w:hAnsi="Arial"/>
        <w:color w:val="404040"/>
        <w:sz w:val="22"/>
      </w:rPr>
      <w:tcPr>
        <w:shd w:val="clear" w:color="ffffff" w:themeColor="accent5" w:themeTint="34" w:fill="ddebf6" w:themeFill="accent5" w:themeFillTint="34"/>
      </w:tcPr>
    </w:tblStylePr>
    <w:tblStylePr w:type="firstCol">
      <w:rPr>
        <w:rFonts w:ascii="Arial" w:hAnsi="Arial"/>
        <w:color w:val="F2F2F2"/>
        <w:sz w:val="22"/>
      </w:rPr>
      <w:tcPr>
        <w:shd w:val="clear" w:color="ffffff" w:themeColor="accent5" w:fill="5b9bd5" w:themeFill="accent5"/>
      </w:tcPr>
    </w:tblStylePr>
    <w:tblStylePr w:type="firstRow">
      <w:rPr>
        <w:rFonts w:ascii="Arial" w:hAnsi="Arial"/>
        <w:color w:val="F2F2F2"/>
        <w:sz w:val="22"/>
      </w:rPr>
      <w:tcPr>
        <w:shd w:val="clear" w:color="ffffff" w:themeColor="accent5" w:fill="5b9bd5" w:themeFill="accent5"/>
      </w:tcPr>
    </w:tblStylePr>
    <w:tblStylePr w:type="lastCol">
      <w:rPr>
        <w:rFonts w:ascii="Arial" w:hAnsi="Arial"/>
        <w:color w:val="F2F2F2"/>
        <w:sz w:val="22"/>
      </w:rPr>
      <w:tcPr>
        <w:shd w:val="clear" w:color="ffffff" w:themeColor="accent5" w:fill="5b9bd5" w:themeFill="accent5"/>
      </w:tcPr>
    </w:tblStylePr>
    <w:tblStylePr w:type="lastRow">
      <w:rPr>
        <w:rFonts w:ascii="Arial" w:hAnsi="Arial"/>
        <w:color w:val="F2F2F2"/>
        <w:sz w:val="22"/>
      </w:rPr>
      <w:tcPr>
        <w:shd w:val="clear" w:color="ffffff" w:themeColor="accent5" w:fill="5b9bd5" w:themeFill="accent5"/>
      </w:tcPr>
    </w:tblStylePr>
  </w:style>
  <w:style w:type="table" w:styleId="164">
    <w:name w:val="Bordered &amp; Lined - Accent 6"/>
    <w:basedOn w:val="644"/>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5">
    <w:name w:val="Bordered"/>
    <w:basedOn w:val="644"/>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66">
    <w:name w:val="Bordered - Accent 1"/>
    <w:basedOn w:val="64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67">
    <w:name w:val="Bordered - Accent 2"/>
    <w:basedOn w:val="64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68">
    <w:name w:val="Bordered - Accent 3"/>
    <w:basedOn w:val="64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69">
    <w:name w:val="Bordered - Accent 4"/>
    <w:basedOn w:val="64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70">
    <w:name w:val="Bordered - Accent 5"/>
    <w:basedOn w:val="64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71">
    <w:name w:val="Bordered - Accent 6"/>
    <w:basedOn w:val="64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72">
    <w:name w:val="Hyperlink"/>
    <w:uiPriority w:val="99"/>
    <w:unhideWhenUsed/>
    <w:rPr>
      <w:color w:val="0000FF" w:themeColor="hyperlink"/>
      <w:u w:val="single"/>
    </w:rPr>
  </w:style>
  <w:style w:type="paragraph" w:styleId="173">
    <w:name w:val="footnote text"/>
    <w:basedOn w:val="640"/>
    <w:link w:val="174"/>
    <w:uiPriority w:val="99"/>
    <w:semiHidden/>
    <w:unhideWhenUsed/>
    <w:pPr>
      <w:spacing w:after="40" w:line="240" w:lineRule="auto"/>
    </w:pPr>
    <w:rPr>
      <w:sz w:val="18"/>
    </w:rPr>
  </w:style>
  <w:style w:type="character" w:styleId="174">
    <w:name w:val="Footnote Text Char"/>
    <w:link w:val="173"/>
    <w:uiPriority w:val="99"/>
    <w:rPr>
      <w:sz w:val="18"/>
    </w:rPr>
  </w:style>
  <w:style w:type="character" w:styleId="175">
    <w:name w:val="footnote reference"/>
    <w:basedOn w:val="643"/>
    <w:uiPriority w:val="99"/>
    <w:unhideWhenUsed/>
    <w:rPr>
      <w:vertAlign w:val="superscript"/>
    </w:rPr>
  </w:style>
  <w:style w:type="paragraph" w:styleId="176">
    <w:name w:val="endnote text"/>
    <w:basedOn w:val="640"/>
    <w:link w:val="177"/>
    <w:uiPriority w:val="99"/>
    <w:semiHidden/>
    <w:unhideWhenUsed/>
    <w:pPr>
      <w:spacing w:after="0" w:line="240" w:lineRule="auto"/>
    </w:pPr>
    <w:rPr>
      <w:sz w:val="20"/>
    </w:rPr>
  </w:style>
  <w:style w:type="character" w:styleId="177">
    <w:name w:val="Endnote Text Char"/>
    <w:link w:val="176"/>
    <w:uiPriority w:val="99"/>
    <w:rPr>
      <w:sz w:val="20"/>
    </w:rPr>
  </w:style>
  <w:style w:type="character" w:styleId="178">
    <w:name w:val="endnote reference"/>
    <w:basedOn w:val="643"/>
    <w:uiPriority w:val="99"/>
    <w:semiHidden/>
    <w:unhideWhenUsed/>
    <w:rPr>
      <w:vertAlign w:val="superscript"/>
    </w:rPr>
  </w:style>
  <w:style w:type="paragraph" w:styleId="179">
    <w:name w:val="toc 1"/>
    <w:basedOn w:val="640"/>
    <w:next w:val="640"/>
    <w:uiPriority w:val="39"/>
    <w:unhideWhenUsed/>
    <w:pPr>
      <w:ind w:left="0" w:right="0" w:firstLine="0"/>
      <w:spacing w:after="57"/>
    </w:pPr>
  </w:style>
  <w:style w:type="paragraph" w:styleId="180">
    <w:name w:val="toc 2"/>
    <w:basedOn w:val="640"/>
    <w:next w:val="640"/>
    <w:uiPriority w:val="39"/>
    <w:unhideWhenUsed/>
    <w:pPr>
      <w:ind w:left="283" w:right="0" w:firstLine="0"/>
      <w:spacing w:after="57"/>
    </w:pPr>
  </w:style>
  <w:style w:type="paragraph" w:styleId="181">
    <w:name w:val="toc 3"/>
    <w:basedOn w:val="640"/>
    <w:next w:val="640"/>
    <w:uiPriority w:val="39"/>
    <w:unhideWhenUsed/>
    <w:pPr>
      <w:ind w:left="567" w:right="0" w:firstLine="0"/>
      <w:spacing w:after="57"/>
    </w:pPr>
  </w:style>
  <w:style w:type="paragraph" w:styleId="182">
    <w:name w:val="toc 4"/>
    <w:basedOn w:val="640"/>
    <w:next w:val="640"/>
    <w:uiPriority w:val="39"/>
    <w:unhideWhenUsed/>
    <w:pPr>
      <w:ind w:left="850" w:right="0" w:firstLine="0"/>
      <w:spacing w:after="57"/>
    </w:pPr>
  </w:style>
  <w:style w:type="paragraph" w:styleId="183">
    <w:name w:val="toc 5"/>
    <w:basedOn w:val="640"/>
    <w:next w:val="640"/>
    <w:uiPriority w:val="39"/>
    <w:unhideWhenUsed/>
    <w:pPr>
      <w:ind w:left="1134" w:right="0" w:firstLine="0"/>
      <w:spacing w:after="57"/>
    </w:pPr>
  </w:style>
  <w:style w:type="paragraph" w:styleId="184">
    <w:name w:val="toc 6"/>
    <w:basedOn w:val="640"/>
    <w:next w:val="640"/>
    <w:uiPriority w:val="39"/>
    <w:unhideWhenUsed/>
    <w:pPr>
      <w:ind w:left="1417" w:right="0" w:firstLine="0"/>
      <w:spacing w:after="57"/>
    </w:pPr>
  </w:style>
  <w:style w:type="paragraph" w:styleId="185">
    <w:name w:val="toc 7"/>
    <w:basedOn w:val="640"/>
    <w:next w:val="640"/>
    <w:uiPriority w:val="39"/>
    <w:unhideWhenUsed/>
    <w:pPr>
      <w:ind w:left="1701" w:right="0" w:firstLine="0"/>
      <w:spacing w:after="57"/>
    </w:pPr>
  </w:style>
  <w:style w:type="paragraph" w:styleId="186">
    <w:name w:val="toc 8"/>
    <w:basedOn w:val="640"/>
    <w:next w:val="640"/>
    <w:uiPriority w:val="39"/>
    <w:unhideWhenUsed/>
    <w:pPr>
      <w:ind w:left="1984" w:right="0" w:firstLine="0"/>
      <w:spacing w:after="57"/>
    </w:pPr>
  </w:style>
  <w:style w:type="paragraph" w:styleId="187">
    <w:name w:val="toc 9"/>
    <w:basedOn w:val="640"/>
    <w:next w:val="640"/>
    <w:uiPriority w:val="39"/>
    <w:unhideWhenUsed/>
    <w:pPr>
      <w:ind w:left="2268" w:right="0" w:firstLine="0"/>
      <w:spacing w:after="57"/>
    </w:pPr>
  </w:style>
  <w:style w:type="paragraph" w:styleId="188">
    <w:name w:val="TOC Heading"/>
    <w:uiPriority w:val="39"/>
    <w:unhideWhenUsed/>
  </w:style>
  <w:style w:type="paragraph" w:styleId="189">
    <w:name w:val="table of figures"/>
    <w:basedOn w:val="640"/>
    <w:next w:val="640"/>
    <w:uiPriority w:val="99"/>
    <w:unhideWhenUsed/>
    <w:pPr>
      <w:spacing w:after="0" w:afterAutospacing="0"/>
    </w:pPr>
  </w:style>
  <w:style w:type="paragraph" w:styleId="640" w:default="1">
    <w:name w:val="Normal"/>
    <w:qFormat/>
    <w:pPr>
      <w:jc w:val="both"/>
      <w:widowControl w:val="off"/>
    </w:pPr>
  </w:style>
  <w:style w:type="paragraph" w:styleId="641">
    <w:name w:val="Heading 1"/>
    <w:basedOn w:val="640"/>
    <w:next w:val="640"/>
    <w:link w:val="654"/>
    <w:uiPriority w:val="9"/>
    <w:qFormat/>
    <w:pPr>
      <w:keepLines/>
      <w:keepNext/>
      <w:spacing w:before="340" w:after="330" w:line="578" w:lineRule="auto"/>
      <w:outlineLvl w:val="0"/>
    </w:pPr>
    <w:rPr>
      <w:b/>
      <w:bCs/>
      <w:sz w:val="44"/>
      <w:szCs w:val="44"/>
    </w:rPr>
  </w:style>
  <w:style w:type="paragraph" w:styleId="642">
    <w:name w:val="Heading 2"/>
    <w:basedOn w:val="640"/>
    <w:next w:val="640"/>
    <w:link w:val="652"/>
    <w:unhideWhenUsed/>
    <w:qFormat/>
    <w:pPr>
      <w:keepLines/>
      <w:keepNext/>
      <w:spacing w:before="260" w:after="260" w:line="416" w:lineRule="auto"/>
      <w:outlineLvl w:val="1"/>
    </w:pPr>
    <w:rPr>
      <w:rFonts w:asciiTheme="majorHAnsi" w:hAnsiTheme="majorHAnsi" w:eastAsiaTheme="majorEastAsia" w:cstheme="majorBidi"/>
      <w:b/>
      <w:bCs/>
      <w:sz w:val="32"/>
      <w:szCs w:val="32"/>
    </w:rPr>
  </w:style>
  <w:style w:type="character" w:styleId="643" w:default="1">
    <w:name w:val="Default Paragraph Font"/>
    <w:uiPriority w:val="1"/>
    <w:semiHidden/>
    <w:unhideWhenUsed/>
  </w:style>
  <w:style w:type="table" w:styleId="644" w:default="1">
    <w:name w:val="Normal Table"/>
    <w:uiPriority w:val="99"/>
    <w:semiHidden/>
    <w:unhideWhenUsed/>
    <w:tblPr>
      <w:tblInd w:w="0" w:type="dxa"/>
      <w:tblCellMar>
        <w:left w:w="108" w:type="dxa"/>
        <w:top w:w="0" w:type="dxa"/>
        <w:right w:w="108" w:type="dxa"/>
        <w:bottom w:w="0" w:type="dxa"/>
      </w:tblCellMar>
    </w:tblPr>
  </w:style>
  <w:style w:type="numbering" w:styleId="645" w:default="1">
    <w:name w:val="No List"/>
    <w:uiPriority w:val="99"/>
    <w:semiHidden/>
    <w:unhideWhenUsed/>
  </w:style>
  <w:style w:type="paragraph" w:styleId="646">
    <w:name w:val="Header"/>
    <w:basedOn w:val="640"/>
    <w:link w:val="647"/>
    <w:uiPriority w:val="99"/>
    <w:unhideWhenUsed/>
    <w:pPr>
      <w:jc w:val="center"/>
      <w:tabs>
        <w:tab w:val="center" w:pos="4153" w:leader="none"/>
        <w:tab w:val="right" w:pos="8306" w:leader="none"/>
      </w:tabs>
      <w:pBdr>
        <w:bottom w:val="single" w:color="auto" w:sz="6" w:space="1"/>
      </w:pBdr>
    </w:pPr>
    <w:rPr>
      <w:sz w:val="18"/>
      <w:szCs w:val="18"/>
    </w:rPr>
  </w:style>
  <w:style w:type="character" w:styleId="647" w:customStyle="1">
    <w:name w:val="页眉 字符"/>
    <w:basedOn w:val="643"/>
    <w:link w:val="646"/>
    <w:uiPriority w:val="99"/>
    <w:rPr>
      <w:sz w:val="18"/>
      <w:szCs w:val="18"/>
    </w:rPr>
  </w:style>
  <w:style w:type="paragraph" w:styleId="648">
    <w:name w:val="Footer"/>
    <w:basedOn w:val="640"/>
    <w:link w:val="649"/>
    <w:uiPriority w:val="99"/>
    <w:unhideWhenUsed/>
    <w:pPr>
      <w:jc w:val="left"/>
      <w:tabs>
        <w:tab w:val="center" w:pos="4153" w:leader="none"/>
        <w:tab w:val="right" w:pos="8306" w:leader="none"/>
      </w:tabs>
    </w:pPr>
    <w:rPr>
      <w:sz w:val="18"/>
      <w:szCs w:val="18"/>
    </w:rPr>
  </w:style>
  <w:style w:type="character" w:styleId="649" w:customStyle="1">
    <w:name w:val="页脚 字符"/>
    <w:basedOn w:val="643"/>
    <w:link w:val="648"/>
    <w:uiPriority w:val="99"/>
    <w:rPr>
      <w:sz w:val="18"/>
      <w:szCs w:val="18"/>
    </w:rPr>
  </w:style>
  <w:style w:type="paragraph" w:styleId="650">
    <w:name w:val="Normal (Web)"/>
    <w:basedOn w:val="640"/>
    <w:qFormat/>
    <w:pPr>
      <w:jc w:val="left"/>
      <w:spacing w:beforeAutospacing="1" w:afterAutospacing="1"/>
    </w:pPr>
    <w:rPr>
      <w:rFonts w:cs="Times New Roman"/>
      <w:sz w:val="24"/>
      <w:szCs w:val="24"/>
    </w:rPr>
  </w:style>
  <w:style w:type="character" w:styleId="651">
    <w:name w:val="Strong"/>
    <w:basedOn w:val="643"/>
    <w:qFormat/>
    <w:rPr>
      <w:b/>
    </w:rPr>
  </w:style>
  <w:style w:type="character" w:styleId="652" w:customStyle="1">
    <w:name w:val="标题 2 字符"/>
    <w:basedOn w:val="643"/>
    <w:link w:val="642"/>
    <w:rPr>
      <w:rFonts w:asciiTheme="majorHAnsi" w:hAnsiTheme="majorHAnsi" w:eastAsiaTheme="majorEastAsia" w:cstheme="majorBidi"/>
      <w:b/>
      <w:bCs/>
      <w:sz w:val="32"/>
      <w:szCs w:val="32"/>
    </w:rPr>
  </w:style>
  <w:style w:type="paragraph" w:styleId="653">
    <w:name w:val="List Paragraph"/>
    <w:basedOn w:val="640"/>
    <w:uiPriority w:val="34"/>
    <w:qFormat/>
    <w:pPr>
      <w:ind w:firstLine="420"/>
    </w:pPr>
  </w:style>
  <w:style w:type="character" w:styleId="654" w:customStyle="1">
    <w:name w:val="标题 1 字符"/>
    <w:basedOn w:val="643"/>
    <w:link w:val="641"/>
    <w:uiPriority w:val="9"/>
    <w:rPr>
      <w:b/>
      <w:bCs/>
      <w:sz w:val="44"/>
      <w:szCs w:val="44"/>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image" Target="media/image1.jp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20" Type="http://schemas.openxmlformats.org/officeDocument/2006/relationships/image" Target="media/image12.pn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Arial"/>
        <a:cs typeface="Arial"/>
      </a:majorFont>
      <a:minorFont>
        <a:latin typeface="等线"/>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R7-Office/7.0.1.62</Application>
  <Company/>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 轩</dc:creator>
  <cp:keywords/>
  <dc:description/>
  <cp:lastModifiedBy>Иванов Дмитрий</cp:lastModifiedBy>
  <cp:revision>4</cp:revision>
  <dcterms:created xsi:type="dcterms:W3CDTF">2020-08-24T04:01:00Z</dcterms:created>
  <dcterms:modified xsi:type="dcterms:W3CDTF">2022-07-13T13:21:04Z</dcterms:modified>
</cp:coreProperties>
</file>